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left="0" w:right="0" w:firstLine="0"/>
        <w:rPr>
          <w:rFonts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大家都知道事业单位工资高，待遇好。有钱有闲的小日子谁不想过，这不，我毕业后在事业单位做会计。做会计工作的都知道，事业单位的会计分录和其他公司的会计分录不一样，我找老前辈讨要了一套事业单位会计分录大全，分享给大家一起学习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70" w:beforeAutospacing="0" w:after="27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72175" cy="375285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0"/>
          <w:sz w:val="31"/>
          <w:szCs w:val="31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0"/>
          <w:sz w:val="31"/>
          <w:szCs w:val="31"/>
          <w:bdr w:val="none" w:color="auto" w:sz="0" w:space="0"/>
          <w:shd w:val="clear" w:fill="FFFFFF"/>
        </w:rPr>
        <w:t>一、库存现金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70" w:beforeAutospacing="0" w:after="27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91225" cy="8229600"/>
            <wp:effectExtent l="0" t="0" r="952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0"/>
          <w:sz w:val="31"/>
          <w:szCs w:val="31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0"/>
          <w:sz w:val="31"/>
          <w:szCs w:val="31"/>
          <w:bdr w:val="none" w:color="auto" w:sz="0" w:space="0"/>
          <w:shd w:val="clear" w:fill="FFFFFF"/>
        </w:rPr>
        <w:t>二、 银行存款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0"/>
          <w:sz w:val="31"/>
          <w:szCs w:val="31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0"/>
          <w:sz w:val="31"/>
          <w:szCs w:val="31"/>
          <w:bdr w:val="none" w:color="auto" w:sz="0" w:space="0"/>
          <w:shd w:val="clear" w:fill="FFFFFF"/>
        </w:rPr>
        <w:t>三、 短期投资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70" w:beforeAutospacing="0" w:after="27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53125" cy="6562725"/>
            <wp:effectExtent l="0" t="0" r="9525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0"/>
          <w:sz w:val="31"/>
          <w:szCs w:val="31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0"/>
          <w:sz w:val="31"/>
          <w:szCs w:val="31"/>
          <w:bdr w:val="none" w:color="auto" w:sz="0" w:space="0"/>
          <w:shd w:val="clear" w:fill="FFFFFF"/>
        </w:rPr>
        <w:t>四、 零余额账户用款额度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1.会计分录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70" w:beforeAutospacing="0" w:after="27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10275" cy="8220075"/>
            <wp:effectExtent l="0" t="0" r="9525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70" w:beforeAutospacing="0" w:after="27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00750" cy="722947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40" w:beforeAutospacing="0" w:after="24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2. 典例解析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70" w:beforeAutospacing="0" w:after="27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72175" cy="7829550"/>
            <wp:effectExtent l="0" t="0" r="9525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203B3D"/>
    <w:rsid w:val="0220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2020-12-03T12:39:00Z</dcterms:created>
  <dc:creator>Administrator</dc:creator>
  <cp:lastModifiedBy>Administrator</cp:lastModifiedBy>
  <dcterms:modified xsi:type="dcterms:W3CDTF">2020-12-03T12:40:09Z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