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3CB" w:rsidRPr="00816E79" w:rsidRDefault="00A86975" w:rsidP="00816E79">
      <w:pPr>
        <w:jc w:val="center"/>
        <w:rPr>
          <w:sz w:val="32"/>
          <w:szCs w:val="32"/>
        </w:rPr>
      </w:pPr>
      <w:r w:rsidRPr="00816E79">
        <w:rPr>
          <w:rFonts w:hint="eastAsia"/>
          <w:sz w:val="32"/>
          <w:szCs w:val="32"/>
        </w:rPr>
        <w:t>财务费用报销的流程</w:t>
      </w:r>
    </w:p>
    <w:p w:rsidR="00A86975" w:rsidRPr="00816E79" w:rsidRDefault="00A86975" w:rsidP="00816E79">
      <w:r w:rsidRPr="00816E79">
        <w:t>在一个公司，很多方面都需要财务费用的支出，一旦支出就会牵扯到财务费用的报销方面。具体的财务费用报销流程是怎样的</w:t>
      </w:r>
      <w:r w:rsidRPr="00816E79">
        <w:t xml:space="preserve">? </w:t>
      </w:r>
    </w:p>
    <w:p w:rsidR="00A86975" w:rsidRPr="00816E79" w:rsidRDefault="00A86975" w:rsidP="00816E79">
      <w:r w:rsidRPr="00816E79">
        <w:t xml:space="preserve">　　在一个公司，很多方面都需要财务费用的支出，一旦支出就会牵扯到财务费用的报销方面。具体的财务费用报销流程是怎样的呢</w:t>
      </w:r>
      <w:r w:rsidRPr="00816E79">
        <w:t>?</w:t>
      </w:r>
      <w:r w:rsidRPr="00816E79">
        <w:t>可参考以下是相关制度：</w:t>
      </w:r>
    </w:p>
    <w:p w:rsidR="00A86975" w:rsidRPr="00816E79" w:rsidRDefault="00A86975" w:rsidP="00816E79">
      <w:r w:rsidRPr="00816E79">
        <w:t xml:space="preserve">　　为加强公司内部管理，保持工作的规律和连贯性，根据实际运行情况特对报销流程作如下规定：</w:t>
      </w:r>
    </w:p>
    <w:p w:rsidR="00A86975" w:rsidRPr="00816E79" w:rsidRDefault="00A86975" w:rsidP="00816E79">
      <w:r w:rsidRPr="00816E79">
        <w:t xml:space="preserve">　　第一条采购付款报销流程</w:t>
      </w:r>
    </w:p>
    <w:p w:rsidR="00A86975" w:rsidRPr="00816E79" w:rsidRDefault="00A86975" w:rsidP="00816E79">
      <w:r w:rsidRPr="00816E79">
        <w:t xml:space="preserve">　　</w:t>
      </w:r>
      <w:r w:rsidRPr="00816E79">
        <w:t>1</w:t>
      </w:r>
      <w:r w:rsidRPr="00816E79">
        <w:t>、若有供货商发票未到而需先付款的，应先填写采购申请单，注明材料名称，规格型号，数量，估计价格，金额，运费、供货单位及付款方式</w:t>
      </w:r>
      <w:r w:rsidRPr="00816E79">
        <w:t>(</w:t>
      </w:r>
      <w:r w:rsidRPr="00816E79">
        <w:t>现金、支票、电汇等</w:t>
      </w:r>
      <w:r w:rsidRPr="00816E79">
        <w:t>)</w:t>
      </w:r>
      <w:r w:rsidRPr="00816E79">
        <w:t>，并由部门主管签字确认，</w:t>
      </w:r>
      <w:proofErr w:type="gramStart"/>
      <w:r w:rsidRPr="00816E79">
        <w:t>交相关</w:t>
      </w:r>
      <w:proofErr w:type="gramEnd"/>
      <w:r w:rsidRPr="00816E79">
        <w:t>部门副总经理审核落实，由财务总监审核签字认可，并由总经理签字同意，方可向财务部办理借款手续并支取款项</w:t>
      </w:r>
      <w:r w:rsidRPr="00816E79">
        <w:t>(</w:t>
      </w:r>
      <w:r w:rsidRPr="00816E79">
        <w:t>现金或支票等</w:t>
      </w:r>
      <w:r w:rsidRPr="00816E79">
        <w:t>);</w:t>
      </w:r>
    </w:p>
    <w:p w:rsidR="00A86975" w:rsidRPr="00816E79" w:rsidRDefault="00A86975" w:rsidP="00816E79">
      <w:r w:rsidRPr="00816E79">
        <w:t xml:space="preserve">　　</w:t>
      </w:r>
      <w:r w:rsidRPr="00816E79">
        <w:t>2</w:t>
      </w:r>
      <w:r w:rsidRPr="00816E79">
        <w:t>、采购完成后采购员应在一周内报账，采购员持有效单据到财务部结算，即必须附有正确及有效的票据来证实支出，收据、发票必须是正本，并加盖对方公章，复印件、白条将不予受理，采购员采购时应尽可能要求供应商开发票</w:t>
      </w:r>
      <w:r w:rsidRPr="00816E79">
        <w:t>(</w:t>
      </w:r>
      <w:r w:rsidRPr="00816E79">
        <w:t>注：若不能取得收据原件应取得收据传真并同时注明该传真件与原件同具法律效力</w:t>
      </w:r>
      <w:r w:rsidRPr="00816E79">
        <w:t>)</w:t>
      </w:r>
      <w:r w:rsidRPr="00816E79">
        <w:t>，交回财务部，以便财务做账。</w:t>
      </w:r>
    </w:p>
    <w:p w:rsidR="00A86975" w:rsidRPr="00816E79" w:rsidRDefault="00A86975" w:rsidP="00816E79">
      <w:r w:rsidRPr="00816E79">
        <w:t xml:space="preserve">　　第二条借款报销流程</w:t>
      </w:r>
    </w:p>
    <w:p w:rsidR="00A86975" w:rsidRPr="00816E79" w:rsidRDefault="00A86975" w:rsidP="00816E79">
      <w:r w:rsidRPr="00816E79">
        <w:t xml:space="preserve">　　</w:t>
      </w:r>
      <w:r w:rsidRPr="00816E79">
        <w:t>1</w:t>
      </w:r>
      <w:r w:rsidRPr="00816E79">
        <w:t>、因工作需要向公司暂支借款，需先填写借款单，借据中需标明借款日期、借款金额、借款用途及借款人本人签字。其中借款金额大小写须相符，且借据表面不得涂抹。旧账未清应先核销旧账，否则不可以再借款。</w:t>
      </w:r>
    </w:p>
    <w:p w:rsidR="00A86975" w:rsidRPr="00816E79" w:rsidRDefault="00A86975" w:rsidP="00816E79">
      <w:r w:rsidRPr="00816E79">
        <w:t xml:space="preserve">　　</w:t>
      </w:r>
      <w:r w:rsidRPr="00816E79">
        <w:t>2</w:t>
      </w:r>
      <w:r w:rsidRPr="00816E79">
        <w:t>、借款人将填好的借据交由借款人所属的部门经理签字，部门经理需问明借款缘由，确认用途妥当后方可签字审批。</w:t>
      </w:r>
    </w:p>
    <w:p w:rsidR="00A86975" w:rsidRPr="00816E79" w:rsidRDefault="00A86975" w:rsidP="00816E79">
      <w:r w:rsidRPr="00816E79">
        <w:t xml:space="preserve">　　</w:t>
      </w:r>
      <w:r w:rsidRPr="00816E79">
        <w:t>3</w:t>
      </w:r>
      <w:r w:rsidRPr="00816E79">
        <w:t>、借款人将部门经理签字后的借据交由财务</w:t>
      </w:r>
      <w:hyperlink r:id="rId6" w:tgtFrame="_blank" w:tooltip="会计" w:history="1">
        <w:r w:rsidRPr="00816E79">
          <w:rPr>
            <w:rStyle w:val="a5"/>
          </w:rPr>
          <w:t>会计</w:t>
        </w:r>
      </w:hyperlink>
      <w:r w:rsidRPr="00816E79">
        <w:t>审核后再交相关部门副总经理确认落实，并由财务总监签字审批，总经理签字后视为财务部可以支付该款项。</w:t>
      </w:r>
    </w:p>
    <w:p w:rsidR="00A86975" w:rsidRPr="00816E79" w:rsidRDefault="00A86975" w:rsidP="00816E79">
      <w:r w:rsidRPr="00816E79">
        <w:t xml:space="preserve">　　</w:t>
      </w:r>
      <w:r w:rsidRPr="00816E79">
        <w:t>4</w:t>
      </w:r>
      <w:r w:rsidRPr="00816E79">
        <w:t>、财务部出纳员看到签批手续齐全的借据后，方可付款。如有一项签批手续不全，出纳员不予支付。</w:t>
      </w:r>
    </w:p>
    <w:p w:rsidR="00A86975" w:rsidRPr="00816E79" w:rsidRDefault="00A86975" w:rsidP="00816E79">
      <w:r w:rsidRPr="00816E79">
        <w:t xml:space="preserve">　　</w:t>
      </w:r>
      <w:r w:rsidRPr="00816E79">
        <w:t>5</w:t>
      </w:r>
      <w:r w:rsidRPr="00816E79">
        <w:t>、借款人需保证在借款之日起一周内报账还款</w:t>
      </w:r>
      <w:r w:rsidRPr="00816E79">
        <w:t>(</w:t>
      </w:r>
      <w:r w:rsidRPr="00816E79">
        <w:t>出差人员则在回公司后一周内结清，对于异地出差人员补充借款应填写借款单，并以传真的方式发回公司，但必须注明：原件与</w:t>
      </w:r>
      <w:proofErr w:type="gramStart"/>
      <w:r w:rsidRPr="00816E79">
        <w:t>传真件同具</w:t>
      </w:r>
      <w:proofErr w:type="gramEnd"/>
      <w:r w:rsidRPr="00816E79">
        <w:t>法律效力，同时必须把前期的费用报销单据连同借款单一并邮回公司，否则不予报销并承担经济责任，另外对于营销人员借款参照《营销人员薪酬管理办法及费用管理》执行，如需延长时限，应提前通知财务部，无理由的延期还款，财务部有权按每逾期</w:t>
      </w:r>
      <w:r w:rsidRPr="00816E79">
        <w:t>1</w:t>
      </w:r>
      <w:r w:rsidRPr="00816E79">
        <w:t>天，扣除报销总额的</w:t>
      </w:r>
      <w:r w:rsidRPr="00816E79">
        <w:t>5%</w:t>
      </w:r>
      <w:r w:rsidRPr="00816E79">
        <w:t>，超</w:t>
      </w:r>
      <w:r w:rsidRPr="00816E79">
        <w:t>2</w:t>
      </w:r>
      <w:r w:rsidRPr="00816E79">
        <w:t>天</w:t>
      </w:r>
      <w:r w:rsidRPr="00816E79">
        <w:t>10%</w:t>
      </w:r>
      <w:r w:rsidRPr="00816E79">
        <w:t>，依次类推。</w:t>
      </w:r>
      <w:hyperlink r:id="rId7" w:tgtFrame="_blank" w:tooltip="结算方式" w:history="1">
        <w:r w:rsidRPr="00816E79">
          <w:rPr>
            <w:rStyle w:val="a5"/>
          </w:rPr>
          <w:t>结算方式</w:t>
        </w:r>
      </w:hyperlink>
      <w:r w:rsidRPr="00816E79">
        <w:t>：以现金归还或报销单抵扣。</w:t>
      </w:r>
    </w:p>
    <w:p w:rsidR="00A86975" w:rsidRPr="00816E79" w:rsidRDefault="00A86975" w:rsidP="00816E79">
      <w:r w:rsidRPr="00816E79">
        <w:t xml:space="preserve">　　第三条日常费用报销流程</w:t>
      </w:r>
    </w:p>
    <w:p w:rsidR="00A86975" w:rsidRPr="00816E79" w:rsidRDefault="00A86975" w:rsidP="00816E79">
      <w:r w:rsidRPr="00816E79">
        <w:t xml:space="preserve">　　</w:t>
      </w:r>
      <w:r w:rsidRPr="00816E79">
        <w:t>1</w:t>
      </w:r>
      <w:r w:rsidRPr="00816E79">
        <w:t>、因工作需要购买物品，需先填写采购申请单</w:t>
      </w:r>
      <w:r w:rsidRPr="00816E79">
        <w:t>(</w:t>
      </w:r>
      <w:r w:rsidRPr="00816E79">
        <w:t>办公用品将由行政部统一在月底统计物品种类、数量，编制月度采购计划</w:t>
      </w:r>
      <w:r w:rsidRPr="00816E79">
        <w:t>)</w:t>
      </w:r>
      <w:r w:rsidRPr="00816E79">
        <w:t>，经财务总监和总经理审核同意后方可采购</w:t>
      </w:r>
      <w:r w:rsidRPr="00816E79">
        <w:t>;</w:t>
      </w:r>
    </w:p>
    <w:p w:rsidR="00A86975" w:rsidRPr="00816E79" w:rsidRDefault="00A86975" w:rsidP="00816E79">
      <w:r w:rsidRPr="00816E79">
        <w:t xml:space="preserve">　　</w:t>
      </w:r>
      <w:r w:rsidRPr="00816E79">
        <w:t>2</w:t>
      </w:r>
      <w:r w:rsidRPr="00816E79">
        <w:t>、购买物品后需先填写报销单</w:t>
      </w:r>
      <w:r w:rsidRPr="00816E79">
        <w:t>(</w:t>
      </w:r>
      <w:r w:rsidRPr="00816E79">
        <w:t>确保提供正规发票等</w:t>
      </w:r>
      <w:r w:rsidRPr="00816E79">
        <w:t>)</w:t>
      </w:r>
      <w:r w:rsidRPr="00816E79">
        <w:t>，经部门经理确认、</w:t>
      </w:r>
      <w:hyperlink r:id="rId8" w:tgtFrame="_blank" w:tooltip="财务会计" w:history="1">
        <w:r w:rsidRPr="00816E79">
          <w:rPr>
            <w:rStyle w:val="a5"/>
          </w:rPr>
          <w:t>财务会计</w:t>
        </w:r>
      </w:hyperlink>
      <w:r w:rsidRPr="00816E79">
        <w:t>审核、财务总监审批，并由总经理签字同意，方可向出纳支取款项。</w:t>
      </w:r>
    </w:p>
    <w:p w:rsidR="00A86975" w:rsidRPr="00816E79" w:rsidRDefault="00A86975" w:rsidP="00816E79">
      <w:r w:rsidRPr="00816E79">
        <w:t xml:space="preserve">　　</w:t>
      </w:r>
      <w:r w:rsidRPr="00816E79">
        <w:t>3</w:t>
      </w:r>
      <w:r w:rsidRPr="00816E79">
        <w:t>、出差人员回公司后，出纳应及时提醒、督促报销。一周内必须完成报销工作。</w:t>
      </w:r>
    </w:p>
    <w:p w:rsidR="00A86975" w:rsidRPr="00816E79" w:rsidRDefault="00A86975" w:rsidP="00816E79">
      <w:r w:rsidRPr="00816E79">
        <w:t xml:space="preserve">　　报销内容：按出差管理制度执行。有关请客送礼需预先报请财务总监确认，然后由总经理签字方能实施。</w:t>
      </w:r>
    </w:p>
    <w:p w:rsidR="00A86975" w:rsidRPr="00816E79" w:rsidRDefault="00A86975" w:rsidP="00816E79">
      <w:r w:rsidRPr="00816E79">
        <w:t xml:space="preserve">　　报销单填写：写明出差时间、报销内容、金额等，并由部门经理签字确认。</w:t>
      </w:r>
    </w:p>
    <w:p w:rsidR="00A86975" w:rsidRPr="00816E79" w:rsidRDefault="00A86975" w:rsidP="00816E79">
      <w:r w:rsidRPr="00816E79">
        <w:t xml:space="preserve">　　</w:t>
      </w:r>
      <w:r w:rsidRPr="00816E79">
        <w:t>4</w:t>
      </w:r>
      <w:r w:rsidRPr="00816E79">
        <w:t>、</w:t>
      </w:r>
      <w:proofErr w:type="gramStart"/>
      <w:r w:rsidRPr="00816E79">
        <w:t>粮繁加工</w:t>
      </w:r>
      <w:proofErr w:type="gramEnd"/>
      <w:r w:rsidRPr="00816E79">
        <w:t>部的临工工资报销须在一周之内呈报派工单存根联和相应的入库单据，以便会计审核，报销人员持有主管部门领导签字确认后的派工单报销联于每周五下午</w:t>
      </w:r>
      <w:r w:rsidRPr="00816E79">
        <w:t>4</w:t>
      </w:r>
      <w:r w:rsidRPr="00816E79">
        <w:t>：</w:t>
      </w:r>
      <w:r w:rsidRPr="00816E79">
        <w:t>00</w:t>
      </w:r>
      <w:r w:rsidRPr="00816E79">
        <w:t>后到财务部办理支付手续。经财务会计审核，财务经理复核，由部门副总经理签字确认并由财务总监批准落实后上报总经理签字批准方可支付。</w:t>
      </w:r>
    </w:p>
    <w:p w:rsidR="00A86975" w:rsidRPr="00816E79" w:rsidRDefault="00A86975" w:rsidP="00816E79">
      <w:r w:rsidRPr="00816E79">
        <w:t xml:space="preserve">　　</w:t>
      </w:r>
      <w:r w:rsidRPr="00816E79">
        <w:t>5</w:t>
      </w:r>
      <w:r w:rsidRPr="00816E79">
        <w:t>、日常种子、下角料等运杂费由承运人员持有效单据到财务部经财务会计审核，财务经理签字落实，并由财务总监签字确认后上报总经理签字批准方可付款。</w:t>
      </w:r>
    </w:p>
    <w:p w:rsidR="00A86975" w:rsidRPr="00816E79" w:rsidRDefault="00A86975" w:rsidP="00816E79">
      <w:r w:rsidRPr="00816E79">
        <w:t xml:space="preserve">　　</w:t>
      </w:r>
      <w:r w:rsidRPr="00816E79">
        <w:t>6</w:t>
      </w:r>
      <w:r w:rsidRPr="00816E79">
        <w:t>、报销人将原始票据</w:t>
      </w:r>
      <w:r w:rsidRPr="00816E79">
        <w:t>(</w:t>
      </w:r>
      <w:r w:rsidRPr="00816E79">
        <w:t>正规发票</w:t>
      </w:r>
      <w:r w:rsidRPr="00816E79">
        <w:t>)</w:t>
      </w:r>
      <w:r w:rsidRPr="00816E79">
        <w:t>粘贴规整后，填制费用报销单。费用报销单上需写明报销人、报销日期、报销人所属部门、报销事由、后附单据数量及报销金额。其中报销金额大小写须相符，且费用报销单表面不得涂抹。</w:t>
      </w:r>
    </w:p>
    <w:p w:rsidR="00A86975" w:rsidRPr="00816E79" w:rsidRDefault="00A86975" w:rsidP="00816E79">
      <w:r w:rsidRPr="00816E79">
        <w:t xml:space="preserve">　　</w:t>
      </w:r>
      <w:r w:rsidRPr="00816E79">
        <w:t>7</w:t>
      </w:r>
      <w:r w:rsidRPr="00816E79">
        <w:t>、填好的费用报销单需先交由报销人所属部门经理审核，部门经理应确认各项费用为应该发生，方可签字。另外对于营销人员费用报销参照《营销人员薪酬管理办法及费用管理》执行。</w:t>
      </w:r>
    </w:p>
    <w:p w:rsidR="00A86975" w:rsidRPr="00816E79" w:rsidRDefault="00A86975" w:rsidP="00816E79">
      <w:r w:rsidRPr="00816E79">
        <w:t xml:space="preserve">　　</w:t>
      </w:r>
      <w:r w:rsidRPr="00816E79">
        <w:t>8</w:t>
      </w:r>
      <w:r w:rsidRPr="00816E79">
        <w:t>、部门经理审核签字后，报销人将报销单交至财务部，由财务会计审核签字并由财务经理签字确认。财务部审核应本着以下原则：</w:t>
      </w:r>
    </w:p>
    <w:p w:rsidR="00A86975" w:rsidRPr="00816E79" w:rsidRDefault="00A86975" w:rsidP="00816E79">
      <w:r w:rsidRPr="00816E79">
        <w:t xml:space="preserve">　　</w:t>
      </w:r>
      <w:r w:rsidRPr="00816E79">
        <w:t>(1)</w:t>
      </w:r>
      <w:r w:rsidRPr="00816E79">
        <w:t>、审核单据粘贴是否规范，字迹有无涂抹</w:t>
      </w:r>
      <w:r w:rsidRPr="00816E79">
        <w:t>;</w:t>
      </w:r>
    </w:p>
    <w:p w:rsidR="00A86975" w:rsidRPr="00816E79" w:rsidRDefault="00A86975" w:rsidP="00816E79">
      <w:r w:rsidRPr="00816E79">
        <w:t xml:space="preserve">　　</w:t>
      </w:r>
      <w:r w:rsidRPr="00816E79">
        <w:t>(2)</w:t>
      </w:r>
      <w:r w:rsidRPr="00816E79">
        <w:t>、审核各项费用金额大小写是否与后附原始单据金额相符</w:t>
      </w:r>
      <w:r w:rsidRPr="00816E79">
        <w:t>;</w:t>
      </w:r>
    </w:p>
    <w:p w:rsidR="00A86975" w:rsidRPr="00816E79" w:rsidRDefault="00A86975" w:rsidP="00816E79">
      <w:r w:rsidRPr="00816E79">
        <w:lastRenderedPageBreak/>
        <w:t xml:space="preserve">　　</w:t>
      </w:r>
      <w:r w:rsidRPr="00816E79">
        <w:t>(3)</w:t>
      </w:r>
      <w:r w:rsidRPr="00816E79">
        <w:t>、审核各项费用发生是否切合实际，有无虚报、多报</w:t>
      </w:r>
      <w:r w:rsidRPr="00816E79">
        <w:t>;(</w:t>
      </w:r>
      <w:r w:rsidRPr="00816E79">
        <w:t>参照</w:t>
      </w:r>
      <w:hyperlink r:id="rId9" w:tgtFrame="_blank" w:tooltip="费用报销制度" w:history="1">
        <w:r w:rsidRPr="00816E79">
          <w:rPr>
            <w:rStyle w:val="a5"/>
          </w:rPr>
          <w:t>费用报销制度</w:t>
        </w:r>
      </w:hyperlink>
      <w:r w:rsidRPr="00816E79">
        <w:t>)</w:t>
      </w:r>
    </w:p>
    <w:p w:rsidR="00A86975" w:rsidRPr="00816E79" w:rsidRDefault="00A86975" w:rsidP="00816E79">
      <w:r w:rsidRPr="00816E79">
        <w:t xml:space="preserve">　　</w:t>
      </w:r>
      <w:r w:rsidRPr="00816E79">
        <w:t>(4)</w:t>
      </w:r>
      <w:r w:rsidRPr="00816E79">
        <w:t>、审核签批手续是否齐全。</w:t>
      </w:r>
    </w:p>
    <w:p w:rsidR="00A86975" w:rsidRPr="00816E79" w:rsidRDefault="00A86975" w:rsidP="00816E79">
      <w:r w:rsidRPr="00816E79">
        <w:t xml:space="preserve">　　若以上三条有一项不符合规定，财务部有权将该报销单退还报销人，要求其重新填写。</w:t>
      </w:r>
    </w:p>
    <w:p w:rsidR="00A86975" w:rsidRPr="00816E79" w:rsidRDefault="00A86975" w:rsidP="00816E79">
      <w:r w:rsidRPr="00816E79">
        <w:t xml:space="preserve">　　</w:t>
      </w:r>
      <w:r w:rsidRPr="00816E79">
        <w:t>9</w:t>
      </w:r>
      <w:r w:rsidRPr="00816E79">
        <w:t>、财务会计将财务部复核后的费用报销单，上报相关部门副总经理、财务总监及总经理签字审批，总经理签字后视为同意财务部付款。上报时间：每星期二、星期五。</w:t>
      </w:r>
    </w:p>
    <w:p w:rsidR="00A86975" w:rsidRPr="00816E79" w:rsidRDefault="00A86975" w:rsidP="00816E79">
      <w:r w:rsidRPr="00816E79">
        <w:t xml:space="preserve">　　</w:t>
      </w:r>
      <w:r w:rsidRPr="00816E79">
        <w:t>10</w:t>
      </w:r>
      <w:r w:rsidRPr="00816E79">
        <w:t>、会计将签字审批手续齐全的费用报销单交至财务部，要求出纳员通知报销人并给</w:t>
      </w:r>
      <w:proofErr w:type="gramStart"/>
      <w:r w:rsidRPr="00816E79">
        <w:t>予付款</w:t>
      </w:r>
      <w:proofErr w:type="gramEnd"/>
      <w:r w:rsidRPr="00816E79">
        <w:t>。出纳员看到审批手续齐全的费用报销单方可向报销人付款，同时，报销人在领款</w:t>
      </w:r>
      <w:hyperlink r:id="rId10" w:tgtFrame="_blank" w:tooltip="凭证" w:history="1">
        <w:r w:rsidRPr="00816E79">
          <w:rPr>
            <w:rStyle w:val="a5"/>
          </w:rPr>
          <w:t>凭证</w:t>
        </w:r>
      </w:hyperlink>
      <w:r w:rsidRPr="00816E79">
        <w:t>上签字。如有一项手续不全，出纳员不予支付。报销时间：星期二、星期五下午</w:t>
      </w:r>
      <w:r w:rsidRPr="00816E79">
        <w:t>4</w:t>
      </w:r>
      <w:r w:rsidRPr="00816E79">
        <w:t>：</w:t>
      </w:r>
      <w:r w:rsidRPr="00816E79">
        <w:t>00</w:t>
      </w:r>
      <w:r w:rsidRPr="00816E79">
        <w:t>以后。</w:t>
      </w:r>
    </w:p>
    <w:p w:rsidR="00A86975" w:rsidRPr="00816E79" w:rsidRDefault="00A86975" w:rsidP="00816E79">
      <w:r w:rsidRPr="00816E79">
        <w:t xml:space="preserve">　　</w:t>
      </w:r>
      <w:r w:rsidRPr="00816E79">
        <w:t>11</w:t>
      </w:r>
      <w:r w:rsidRPr="00816E79">
        <w:t>、其他报销内容和要求参照相关规定。</w:t>
      </w:r>
    </w:p>
    <w:p w:rsidR="00A86975" w:rsidRPr="00816E79" w:rsidRDefault="00A86975" w:rsidP="00816E79">
      <w:r w:rsidRPr="00816E79">
        <w:t xml:space="preserve">　　附则</w:t>
      </w:r>
    </w:p>
    <w:p w:rsidR="00A86975" w:rsidRPr="00816E79" w:rsidRDefault="00A86975" w:rsidP="00816E79">
      <w:r w:rsidRPr="00816E79">
        <w:t xml:space="preserve">　　</w:t>
      </w:r>
      <w:proofErr w:type="gramStart"/>
      <w:r w:rsidRPr="00816E79">
        <w:t>第四条此</w:t>
      </w:r>
      <w:proofErr w:type="gramEnd"/>
      <w:r w:rsidRPr="00816E79">
        <w:t>制度未涉及事项，暂按总经理的意见核定报销，之后由财务部对该制度进行补充及完善</w:t>
      </w:r>
      <w:r w:rsidRPr="00816E79">
        <w:t>;</w:t>
      </w:r>
    </w:p>
    <w:p w:rsidR="00A86975" w:rsidRPr="00816E79" w:rsidRDefault="00A86975" w:rsidP="00816E79">
      <w:r w:rsidRPr="00816E79">
        <w:t xml:space="preserve">　　第五条本制度解释权归公司财务部。</w:t>
      </w:r>
    </w:p>
    <w:p w:rsidR="00A86975" w:rsidRPr="00816E79" w:rsidRDefault="00A86975" w:rsidP="00816E79"/>
    <w:sectPr w:rsidR="00A86975" w:rsidRPr="00816E79" w:rsidSect="00816E79">
      <w:pgSz w:w="11906" w:h="16838"/>
      <w:pgMar w:top="709" w:right="849" w:bottom="709" w:left="709"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6EB4" w:rsidRDefault="00A36EB4" w:rsidP="00A86975">
      <w:r>
        <w:separator/>
      </w:r>
    </w:p>
  </w:endnote>
  <w:endnote w:type="continuationSeparator" w:id="0">
    <w:p w:rsidR="00A36EB4" w:rsidRDefault="00A36EB4" w:rsidP="00A8697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6EB4" w:rsidRDefault="00A36EB4" w:rsidP="00A86975">
      <w:r>
        <w:separator/>
      </w:r>
    </w:p>
  </w:footnote>
  <w:footnote w:type="continuationSeparator" w:id="0">
    <w:p w:rsidR="00A36EB4" w:rsidRDefault="00A36EB4" w:rsidP="00A8697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86975"/>
    <w:rsid w:val="007658C3"/>
    <w:rsid w:val="00816E79"/>
    <w:rsid w:val="00A36EB4"/>
    <w:rsid w:val="00A86975"/>
    <w:rsid w:val="00E75AB8"/>
    <w:rsid w:val="00F113C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3C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8697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86975"/>
    <w:rPr>
      <w:sz w:val="18"/>
      <w:szCs w:val="18"/>
    </w:rPr>
  </w:style>
  <w:style w:type="paragraph" w:styleId="a4">
    <w:name w:val="footer"/>
    <w:basedOn w:val="a"/>
    <w:link w:val="Char0"/>
    <w:uiPriority w:val="99"/>
    <w:semiHidden/>
    <w:unhideWhenUsed/>
    <w:rsid w:val="00A8697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86975"/>
    <w:rPr>
      <w:sz w:val="18"/>
      <w:szCs w:val="18"/>
    </w:rPr>
  </w:style>
  <w:style w:type="character" w:styleId="a5">
    <w:name w:val="Hyperlink"/>
    <w:basedOn w:val="a0"/>
    <w:uiPriority w:val="99"/>
    <w:unhideWhenUsed/>
    <w:rsid w:val="00A86975"/>
    <w:rPr>
      <w:strike w:val="0"/>
      <w:dstrike w:val="0"/>
      <w:color w:val="333333"/>
      <w:u w:val="none"/>
      <w:effect w:val="none"/>
    </w:rPr>
  </w:style>
  <w:style w:type="character" w:styleId="a6">
    <w:name w:val="Strong"/>
    <w:basedOn w:val="a0"/>
    <w:uiPriority w:val="22"/>
    <w:qFormat/>
    <w:rsid w:val="00A86975"/>
    <w:rPr>
      <w:b/>
      <w:bCs/>
    </w:rPr>
  </w:style>
  <w:style w:type="paragraph" w:styleId="a7">
    <w:name w:val="Normal (Web)"/>
    <w:basedOn w:val="a"/>
    <w:uiPriority w:val="99"/>
    <w:semiHidden/>
    <w:unhideWhenUsed/>
    <w:rsid w:val="00A8697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655690842">
      <w:bodyDiv w:val="1"/>
      <w:marLeft w:val="0"/>
      <w:marRight w:val="0"/>
      <w:marTop w:val="0"/>
      <w:marBottom w:val="0"/>
      <w:divBdr>
        <w:top w:val="none" w:sz="0" w:space="0" w:color="auto"/>
        <w:left w:val="none" w:sz="0" w:space="0" w:color="auto"/>
        <w:bottom w:val="none" w:sz="0" w:space="0" w:color="auto"/>
        <w:right w:val="none" w:sz="0" w:space="0" w:color="auto"/>
      </w:divBdr>
      <w:divsChild>
        <w:div w:id="1536624007">
          <w:marLeft w:val="0"/>
          <w:marRight w:val="0"/>
          <w:marTop w:val="0"/>
          <w:marBottom w:val="0"/>
          <w:divBdr>
            <w:top w:val="none" w:sz="0" w:space="0" w:color="auto"/>
            <w:left w:val="none" w:sz="0" w:space="0" w:color="auto"/>
            <w:bottom w:val="none" w:sz="0" w:space="0" w:color="auto"/>
            <w:right w:val="none" w:sz="0" w:space="0" w:color="auto"/>
          </w:divBdr>
          <w:divsChild>
            <w:div w:id="1625692821">
              <w:marLeft w:val="0"/>
              <w:marRight w:val="0"/>
              <w:marTop w:val="0"/>
              <w:marBottom w:val="0"/>
              <w:divBdr>
                <w:top w:val="none" w:sz="0" w:space="0" w:color="auto"/>
                <w:left w:val="none" w:sz="0" w:space="0" w:color="auto"/>
                <w:bottom w:val="none" w:sz="0" w:space="0" w:color="auto"/>
                <w:right w:val="none" w:sz="0" w:space="0" w:color="auto"/>
              </w:divBdr>
              <w:divsChild>
                <w:div w:id="799766926">
                  <w:marLeft w:val="0"/>
                  <w:marRight w:val="0"/>
                  <w:marTop w:val="0"/>
                  <w:marBottom w:val="0"/>
                  <w:divBdr>
                    <w:top w:val="none" w:sz="0" w:space="0" w:color="auto"/>
                    <w:left w:val="none" w:sz="0" w:space="0" w:color="auto"/>
                    <w:bottom w:val="none" w:sz="0" w:space="0" w:color="auto"/>
                    <w:right w:val="none" w:sz="0" w:space="0" w:color="auto"/>
                  </w:divBdr>
                  <w:divsChild>
                    <w:div w:id="1168444985">
                      <w:marLeft w:val="0"/>
                      <w:marRight w:val="0"/>
                      <w:marTop w:val="0"/>
                      <w:marBottom w:val="0"/>
                      <w:divBdr>
                        <w:top w:val="none" w:sz="0" w:space="0" w:color="auto"/>
                        <w:left w:val="none" w:sz="0" w:space="0" w:color="auto"/>
                        <w:bottom w:val="none" w:sz="0" w:space="0" w:color="auto"/>
                        <w:right w:val="none" w:sz="0" w:space="0" w:color="auto"/>
                      </w:divBdr>
                      <w:divsChild>
                        <w:div w:id="1232958961">
                          <w:marLeft w:val="0"/>
                          <w:marRight w:val="0"/>
                          <w:marTop w:val="0"/>
                          <w:marBottom w:val="0"/>
                          <w:divBdr>
                            <w:top w:val="none" w:sz="0" w:space="0" w:color="auto"/>
                            <w:left w:val="none" w:sz="0" w:space="0" w:color="auto"/>
                            <w:bottom w:val="none" w:sz="0" w:space="0" w:color="auto"/>
                            <w:right w:val="none" w:sz="0" w:space="0" w:color="auto"/>
                          </w:divBdr>
                          <w:divsChild>
                            <w:div w:id="503858716">
                              <w:marLeft w:val="0"/>
                              <w:marRight w:val="0"/>
                              <w:marTop w:val="0"/>
                              <w:marBottom w:val="0"/>
                              <w:divBdr>
                                <w:top w:val="single" w:sz="6" w:space="0" w:color="DCDCDC"/>
                                <w:left w:val="single" w:sz="6" w:space="20" w:color="DCDCDC"/>
                                <w:bottom w:val="single" w:sz="6" w:space="0" w:color="DCDCDC"/>
                                <w:right w:val="single" w:sz="6" w:space="0" w:color="DCDCDC"/>
                              </w:divBdr>
                              <w:divsChild>
                                <w:div w:id="1851917863">
                                  <w:marLeft w:val="0"/>
                                  <w:marRight w:val="0"/>
                                  <w:marTop w:val="0"/>
                                  <w:marBottom w:val="0"/>
                                  <w:divBdr>
                                    <w:top w:val="none" w:sz="0" w:space="0" w:color="auto"/>
                                    <w:left w:val="none" w:sz="0" w:space="0" w:color="auto"/>
                                    <w:bottom w:val="none" w:sz="0" w:space="0" w:color="auto"/>
                                    <w:right w:val="none" w:sz="0" w:space="0" w:color="auto"/>
                                  </w:divBdr>
                                </w:div>
                              </w:divsChild>
                            </w:div>
                            <w:div w:id="80592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uaiji.com/shiwu/702378" TargetMode="External"/><Relationship Id="rId3" Type="http://schemas.openxmlformats.org/officeDocument/2006/relationships/webSettings" Target="webSettings.xml"/><Relationship Id="rId7" Type="http://schemas.openxmlformats.org/officeDocument/2006/relationships/hyperlink" Target="http://www.kuaiji.com/shiwu/1417713"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uaiji.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www.kuaiji.com/shiwu/1396545" TargetMode="External"/><Relationship Id="rId4" Type="http://schemas.openxmlformats.org/officeDocument/2006/relationships/footnotes" Target="footnotes.xml"/><Relationship Id="rId9" Type="http://schemas.openxmlformats.org/officeDocument/2006/relationships/hyperlink" Target="http://www.kuaiji.com/shiwu/457388"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384</Words>
  <Characters>2191</Characters>
  <Application>Microsoft Office Word</Application>
  <DocSecurity>0</DocSecurity>
  <Lines>18</Lines>
  <Paragraphs>5</Paragraphs>
  <ScaleCrop>false</ScaleCrop>
  <Company>Microsoft</Company>
  <LinksUpToDate>false</LinksUpToDate>
  <CharactersWithSpaces>2570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XZJD</dc:creator>
  <cp:keywords/>
  <dc:description/>
  <cp:lastModifiedBy>XZJD</cp:lastModifiedBy>
  <cp:revision>5</cp:revision>
  <dcterms:created xsi:type="dcterms:W3CDTF">2014-09-07T03:43:00Z</dcterms:created>
  <dcterms:modified xsi:type="dcterms:W3CDTF">2014-09-07T06:55:00Z</dcterms:modified>
</cp:coreProperties>
</file>