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279" w:rsidRPr="00BC7BA1" w:rsidRDefault="0062720F" w:rsidP="00D73279">
      <w:pPr>
        <w:jc w:val="center"/>
        <w:rPr>
          <w:rFonts w:asciiTheme="minorEastAsia" w:hAnsiTheme="minorEastAsia"/>
          <w:b/>
          <w:sz w:val="44"/>
          <w:szCs w:val="44"/>
        </w:rPr>
      </w:pPr>
      <w:r>
        <w:rPr>
          <w:rFonts w:asciiTheme="minorEastAsia" w:hAnsiTheme="minorEastAsia" w:hint="eastAsia"/>
          <w:b/>
          <w:sz w:val="44"/>
          <w:szCs w:val="44"/>
        </w:rPr>
        <w:t>中小企业财务管理制度</w:t>
      </w:r>
      <w:bookmarkStart w:id="0" w:name="_GoBack"/>
      <w:bookmarkEnd w:id="0"/>
    </w:p>
    <w:p w:rsidR="00D73279" w:rsidRPr="00BC7BA1" w:rsidRDefault="00D73279" w:rsidP="00D73279">
      <w:pPr>
        <w:rPr>
          <w:rFonts w:asciiTheme="minorEastAsia" w:hAnsiTheme="minorEastAsia"/>
          <w:sz w:val="28"/>
          <w:szCs w:val="28"/>
        </w:rPr>
      </w:pPr>
      <w:r w:rsidRPr="00BC7BA1">
        <w:rPr>
          <w:rFonts w:asciiTheme="minorEastAsia" w:hAnsiTheme="minorEastAsia" w:hint="eastAsia"/>
          <w:sz w:val="28"/>
          <w:szCs w:val="28"/>
        </w:rPr>
        <w:t>第一章出纳管理制度 </w:t>
      </w:r>
    </w:p>
    <w:p w:rsidR="00D73279" w:rsidRPr="00BC7BA1" w:rsidRDefault="00D73279" w:rsidP="00D73279">
      <w:pPr>
        <w:rPr>
          <w:rFonts w:asciiTheme="minorEastAsia" w:hAnsiTheme="minorEastAsia"/>
          <w:sz w:val="24"/>
          <w:szCs w:val="24"/>
        </w:rPr>
      </w:pPr>
      <w:r w:rsidRPr="00BC7BA1">
        <w:rPr>
          <w:rFonts w:asciiTheme="minorEastAsia" w:hAnsiTheme="minorEastAsia" w:hint="eastAsia"/>
          <w:sz w:val="24"/>
          <w:szCs w:val="24"/>
        </w:rPr>
        <w:t>一、库存现金管理 </w:t>
      </w:r>
    </w:p>
    <w:p w:rsidR="00D73279" w:rsidRPr="00BC7BA1" w:rsidRDefault="00D73279" w:rsidP="00D73279">
      <w:pPr>
        <w:rPr>
          <w:rFonts w:asciiTheme="minorEastAsia" w:hAnsiTheme="minorEastAsia"/>
          <w:szCs w:val="21"/>
        </w:rPr>
      </w:pPr>
      <w:r w:rsidRPr="00BC7BA1">
        <w:rPr>
          <w:rFonts w:asciiTheme="minorEastAsia" w:hAnsiTheme="minorEastAsia" w:hint="eastAsia"/>
          <w:szCs w:val="21"/>
        </w:rPr>
        <w:t>1 出纳现金须日清月结、每天盘点，做到账实核对，每月会计参与的不定期盘点及月末盘点不少于两次，并且出具《现金盘点表》； </w:t>
      </w:r>
    </w:p>
    <w:p w:rsidR="00D73279" w:rsidRPr="00BC7BA1" w:rsidRDefault="00D73279" w:rsidP="00D73279">
      <w:pPr>
        <w:rPr>
          <w:rFonts w:asciiTheme="minorEastAsia" w:hAnsiTheme="minorEastAsia"/>
          <w:szCs w:val="21"/>
        </w:rPr>
      </w:pPr>
      <w:r w:rsidRPr="00BC7BA1">
        <w:rPr>
          <w:rFonts w:asciiTheme="minorEastAsia" w:hAnsiTheme="minorEastAsia" w:hint="eastAsia"/>
          <w:szCs w:val="21"/>
        </w:rPr>
        <w:t>2 超过库存限额的现金（2000元）应及时存入银行； </w:t>
      </w:r>
    </w:p>
    <w:p w:rsidR="00D73279" w:rsidRPr="00BC7BA1" w:rsidRDefault="00D73279" w:rsidP="00D73279">
      <w:pPr>
        <w:rPr>
          <w:rFonts w:asciiTheme="minorEastAsia" w:hAnsiTheme="minorEastAsia"/>
          <w:szCs w:val="21"/>
        </w:rPr>
      </w:pPr>
      <w:r w:rsidRPr="00BC7BA1">
        <w:rPr>
          <w:rFonts w:asciiTheme="minorEastAsia" w:hAnsiTheme="minorEastAsia" w:hint="eastAsia"/>
          <w:szCs w:val="21"/>
        </w:rPr>
        <w:t>3 携带现金或支票往返银行办理业务需乘公司车辆或打车；</w:t>
      </w:r>
    </w:p>
    <w:p w:rsidR="00D73279" w:rsidRPr="00BC7BA1" w:rsidRDefault="00D73279" w:rsidP="00D73279">
      <w:pPr>
        <w:rPr>
          <w:rFonts w:asciiTheme="minorEastAsia" w:hAnsiTheme="minorEastAsia"/>
          <w:szCs w:val="21"/>
        </w:rPr>
      </w:pPr>
      <w:r w:rsidRPr="00BC7BA1">
        <w:rPr>
          <w:rFonts w:asciiTheme="minorEastAsia" w:hAnsiTheme="minorEastAsia"/>
          <w:szCs w:val="21"/>
        </w:rPr>
        <w:t xml:space="preserve">4 </w:t>
      </w:r>
      <w:r w:rsidRPr="00BC7BA1">
        <w:rPr>
          <w:rFonts w:asciiTheme="minorEastAsia" w:hAnsiTheme="minorEastAsia" w:hint="eastAsia"/>
          <w:szCs w:val="21"/>
        </w:rPr>
        <w:t>出纳保险柜中，禁止存放任何私人财物，避免公私混淆，不得私设“小金库”，取得的货币资金必须及时入账，不得账外设账，严禁收款不入账；不准挪用现金，不准白条抵库，不准坐支现金，不准保存账外公款，严禁未经授权的部门或人员办理资金业务或直接接触资金； </w:t>
      </w:r>
    </w:p>
    <w:p w:rsidR="00D73279" w:rsidRPr="00BC7BA1" w:rsidRDefault="00D73279" w:rsidP="00D73279">
      <w:pPr>
        <w:rPr>
          <w:rFonts w:asciiTheme="minorEastAsia" w:hAnsiTheme="minorEastAsia"/>
          <w:sz w:val="24"/>
          <w:szCs w:val="24"/>
        </w:rPr>
      </w:pPr>
      <w:r w:rsidRPr="00BC7BA1">
        <w:rPr>
          <w:rFonts w:asciiTheme="minorEastAsia" w:hAnsiTheme="minorEastAsia" w:hint="eastAsia"/>
          <w:sz w:val="24"/>
          <w:szCs w:val="24"/>
        </w:rPr>
        <w:t>二、支票管理 </w:t>
      </w:r>
    </w:p>
    <w:p w:rsidR="00D73279" w:rsidRPr="00BC7BA1" w:rsidRDefault="00D73279" w:rsidP="00D73279">
      <w:pPr>
        <w:rPr>
          <w:rFonts w:asciiTheme="minorEastAsia" w:hAnsiTheme="minorEastAsia"/>
          <w:szCs w:val="21"/>
        </w:rPr>
      </w:pPr>
      <w:r w:rsidRPr="00BC7BA1">
        <w:rPr>
          <w:rFonts w:asciiTheme="minorEastAsia" w:hAnsiTheme="minorEastAsia" w:hint="eastAsia"/>
          <w:szCs w:val="21"/>
        </w:rPr>
        <w:t>1 须建立《支票购买登记簿》并制作《支票领用登记簿》，新购支票由出纳分类按支票号码顺序登记，使用完毕后需由会计或财务负责人进行签字确认； </w:t>
      </w:r>
    </w:p>
    <w:p w:rsidR="00D73279" w:rsidRPr="00BC7BA1" w:rsidRDefault="00D73279" w:rsidP="00D73279">
      <w:pPr>
        <w:rPr>
          <w:rFonts w:asciiTheme="minorEastAsia" w:hAnsiTheme="minorEastAsia"/>
          <w:szCs w:val="21"/>
        </w:rPr>
      </w:pPr>
      <w:r w:rsidRPr="00BC7BA1">
        <w:rPr>
          <w:rFonts w:asciiTheme="minorEastAsia" w:hAnsiTheme="minorEastAsia" w:hint="eastAsia"/>
          <w:szCs w:val="21"/>
        </w:rPr>
        <w:t>2 支票签发应在《支票领用登记簿》中登记支票号码、支票用途、票面金额、内部经办人、领取人、领取人电话等相关信息，领取人需亲自签字确认； </w:t>
      </w:r>
    </w:p>
    <w:p w:rsidR="00D73279" w:rsidRPr="00BC7BA1" w:rsidRDefault="00D73279" w:rsidP="00D73279">
      <w:pPr>
        <w:rPr>
          <w:rFonts w:asciiTheme="minorEastAsia" w:hAnsiTheme="minorEastAsia"/>
          <w:szCs w:val="21"/>
        </w:rPr>
      </w:pPr>
      <w:r w:rsidRPr="00BC7BA1">
        <w:rPr>
          <w:rFonts w:asciiTheme="minorEastAsia" w:hAnsiTheme="minorEastAsia" w:hint="eastAsia"/>
          <w:szCs w:val="21"/>
        </w:rPr>
        <w:t>3 出纳负责及时跟进收取支票进账后的正式回单； </w:t>
      </w:r>
    </w:p>
    <w:p w:rsidR="00D73279" w:rsidRPr="00BC7BA1" w:rsidRDefault="00D73279" w:rsidP="00D73279">
      <w:pPr>
        <w:rPr>
          <w:rFonts w:asciiTheme="minorEastAsia" w:hAnsiTheme="minorEastAsia"/>
          <w:sz w:val="24"/>
          <w:szCs w:val="24"/>
        </w:rPr>
      </w:pPr>
      <w:r w:rsidRPr="00BC7BA1">
        <w:rPr>
          <w:rFonts w:asciiTheme="minorEastAsia" w:hAnsiTheme="minorEastAsia" w:hint="eastAsia"/>
          <w:sz w:val="24"/>
          <w:szCs w:val="24"/>
        </w:rPr>
        <w:t>三、日记账管理 </w:t>
      </w:r>
    </w:p>
    <w:p w:rsidR="00D73279" w:rsidRPr="00BC7BA1" w:rsidRDefault="00D73279" w:rsidP="00D73279">
      <w:pPr>
        <w:rPr>
          <w:rFonts w:asciiTheme="minorEastAsia" w:hAnsiTheme="minorEastAsia"/>
          <w:szCs w:val="21"/>
        </w:rPr>
      </w:pPr>
      <w:r w:rsidRPr="00BC7BA1">
        <w:rPr>
          <w:rFonts w:asciiTheme="minorEastAsia" w:hAnsiTheme="minorEastAsia" w:hint="eastAsia"/>
          <w:szCs w:val="21"/>
        </w:rPr>
        <w:t>1 出纳每日完成收付款业务后，即时登记现金和银行存款日记账（手工账或电子账）； </w:t>
      </w:r>
    </w:p>
    <w:p w:rsidR="00D73279" w:rsidRPr="00BC7BA1" w:rsidRDefault="00D73279" w:rsidP="00D73279">
      <w:pPr>
        <w:rPr>
          <w:rFonts w:asciiTheme="minorEastAsia" w:hAnsiTheme="minorEastAsia"/>
          <w:szCs w:val="21"/>
        </w:rPr>
      </w:pPr>
      <w:r w:rsidRPr="00BC7BA1">
        <w:rPr>
          <w:rFonts w:asciiTheme="minorEastAsia" w:hAnsiTheme="minorEastAsia" w:hint="eastAsia"/>
          <w:szCs w:val="21"/>
        </w:rPr>
        <w:t>2 根据审核后盖有“现金/银行收讫”、“现金/银行付讫”的现金/银行收款凭证、现金/银行付款凭证，逐日逐笔顺序登记； </w:t>
      </w:r>
    </w:p>
    <w:p w:rsidR="00D73279" w:rsidRPr="00BC7BA1" w:rsidRDefault="00D73279" w:rsidP="00D73279">
      <w:pPr>
        <w:rPr>
          <w:rFonts w:asciiTheme="minorEastAsia" w:hAnsiTheme="minorEastAsia"/>
          <w:szCs w:val="21"/>
        </w:rPr>
      </w:pPr>
      <w:r w:rsidRPr="00BC7BA1">
        <w:rPr>
          <w:rFonts w:asciiTheme="minorEastAsia" w:hAnsiTheme="minorEastAsia" w:hint="eastAsia"/>
          <w:szCs w:val="21"/>
        </w:rPr>
        <w:t>3 记账内容必须与会计凭证一致，每一笔账都要记明记账凭证的日期、编号、摘要、金额和对应科目等；经济业务的摘要以能够清楚表述业务内容为度； </w:t>
      </w:r>
    </w:p>
    <w:p w:rsidR="00D73279" w:rsidRPr="00BC7BA1" w:rsidRDefault="00D73279" w:rsidP="00D73279">
      <w:pPr>
        <w:rPr>
          <w:rFonts w:asciiTheme="minorEastAsia" w:hAnsiTheme="minorEastAsia"/>
          <w:szCs w:val="21"/>
        </w:rPr>
      </w:pPr>
      <w:r w:rsidRPr="00BC7BA1">
        <w:rPr>
          <w:rFonts w:asciiTheme="minorEastAsia" w:hAnsiTheme="minorEastAsia" w:hint="eastAsia"/>
          <w:szCs w:val="21"/>
        </w:rPr>
        <w:t>4 应逐笔分行记录，得将收款凭证或付款凭证合并登记，也不得将收款付款相抵后以差额登记； </w:t>
      </w:r>
    </w:p>
    <w:p w:rsidR="00D73279" w:rsidRPr="00BC7BA1" w:rsidRDefault="00D73279" w:rsidP="00D73279">
      <w:pPr>
        <w:rPr>
          <w:rFonts w:asciiTheme="minorEastAsia" w:hAnsiTheme="minorEastAsia"/>
          <w:szCs w:val="21"/>
        </w:rPr>
      </w:pPr>
      <w:r w:rsidRPr="00BC7BA1">
        <w:rPr>
          <w:rFonts w:asciiTheme="minorEastAsia" w:hAnsiTheme="minorEastAsia" w:hint="eastAsia"/>
          <w:szCs w:val="21"/>
        </w:rPr>
        <w:t>5 每笔业务登记后均须结出账面余额，并登记每日收入和支出的合计数；</w:t>
      </w:r>
      <w:r w:rsidRPr="00BC7BA1">
        <w:rPr>
          <w:rFonts w:asciiTheme="minorEastAsia" w:hAnsiTheme="minorEastAsia"/>
          <w:szCs w:val="21"/>
        </w:rPr>
        <w:t xml:space="preserve"> </w:t>
      </w:r>
    </w:p>
    <w:p w:rsidR="0077138D" w:rsidRPr="00BC7BA1" w:rsidRDefault="0077138D" w:rsidP="0077138D">
      <w:pPr>
        <w:rPr>
          <w:rFonts w:asciiTheme="minorEastAsia" w:hAnsiTheme="minorEastAsia"/>
          <w:sz w:val="28"/>
          <w:szCs w:val="28"/>
        </w:rPr>
      </w:pPr>
      <w:r w:rsidRPr="00BC7BA1">
        <w:rPr>
          <w:rFonts w:asciiTheme="minorEastAsia" w:hAnsiTheme="minorEastAsia" w:hint="eastAsia"/>
          <w:sz w:val="28"/>
          <w:szCs w:val="28"/>
        </w:rPr>
        <w:t>第二章 费用报销流程 </w:t>
      </w:r>
    </w:p>
    <w:p w:rsidR="0077138D" w:rsidRPr="00BC7BA1" w:rsidRDefault="0077138D" w:rsidP="0077138D">
      <w:pPr>
        <w:rPr>
          <w:rFonts w:asciiTheme="minorEastAsia" w:hAnsiTheme="minorEastAsia"/>
          <w:sz w:val="24"/>
          <w:szCs w:val="24"/>
        </w:rPr>
      </w:pPr>
      <w:r w:rsidRPr="00BC7BA1">
        <w:rPr>
          <w:rFonts w:asciiTheme="minorEastAsia" w:hAnsiTheme="minorEastAsia" w:hint="eastAsia"/>
          <w:sz w:val="24"/>
          <w:szCs w:val="24"/>
        </w:rPr>
        <w:t>一、取得发票要求 </w:t>
      </w:r>
    </w:p>
    <w:p w:rsidR="0077138D" w:rsidRPr="00BC7BA1" w:rsidRDefault="0077138D" w:rsidP="0077138D">
      <w:pPr>
        <w:rPr>
          <w:rFonts w:asciiTheme="minorEastAsia" w:hAnsiTheme="minorEastAsia"/>
          <w:szCs w:val="21"/>
        </w:rPr>
      </w:pPr>
      <w:r w:rsidRPr="00BC7BA1">
        <w:rPr>
          <w:rFonts w:asciiTheme="minorEastAsia" w:hAnsiTheme="minorEastAsia" w:hint="eastAsia"/>
          <w:szCs w:val="21"/>
        </w:rPr>
        <w:t>1 收取的各类非定额发票，必须字迹清楚，不得涂改，项目填写齐全，</w:t>
      </w:r>
    </w:p>
    <w:p w:rsidR="0077138D" w:rsidRPr="00BC7BA1" w:rsidRDefault="0077138D" w:rsidP="0077138D">
      <w:pPr>
        <w:rPr>
          <w:rFonts w:asciiTheme="minorEastAsia" w:hAnsiTheme="minorEastAsia"/>
          <w:szCs w:val="21"/>
        </w:rPr>
      </w:pPr>
      <w:r w:rsidRPr="00BC7BA1">
        <w:rPr>
          <w:rFonts w:asciiTheme="minorEastAsia" w:hAnsiTheme="minorEastAsia" w:hint="eastAsia"/>
          <w:szCs w:val="21"/>
        </w:rPr>
        <w:t>各项目内容准确无误，否则一律退还给开票方，不得作为结算、抵扣凭证；</w:t>
      </w:r>
    </w:p>
    <w:p w:rsidR="0077138D" w:rsidRPr="00BC7BA1" w:rsidRDefault="0077138D" w:rsidP="0077138D">
      <w:pPr>
        <w:rPr>
          <w:rFonts w:asciiTheme="minorEastAsia" w:hAnsiTheme="minorEastAsia"/>
          <w:szCs w:val="21"/>
        </w:rPr>
      </w:pPr>
      <w:r w:rsidRPr="00BC7BA1">
        <w:rPr>
          <w:rFonts w:asciiTheme="minorEastAsia" w:hAnsiTheme="minorEastAsia" w:hint="eastAsia"/>
          <w:szCs w:val="21"/>
        </w:rPr>
        <w:t>2 收取的各类发票应加盖发票专用章，且发票专用章应清晰可见，同</w:t>
      </w:r>
    </w:p>
    <w:p w:rsidR="0077138D" w:rsidRPr="00BC7BA1" w:rsidRDefault="0077138D" w:rsidP="0077138D">
      <w:pPr>
        <w:rPr>
          <w:rFonts w:asciiTheme="minorEastAsia" w:hAnsiTheme="minorEastAsia"/>
          <w:szCs w:val="21"/>
        </w:rPr>
      </w:pPr>
      <w:r w:rsidRPr="00BC7BA1">
        <w:rPr>
          <w:rFonts w:asciiTheme="minorEastAsia" w:hAnsiTheme="minorEastAsia" w:hint="eastAsia"/>
          <w:szCs w:val="21"/>
        </w:rPr>
        <w:t>时印章的公司名称及税号须与发票抬头处写有开票公司信息的公司名称及税</w:t>
      </w:r>
      <w:r w:rsidRPr="00BC7BA1">
        <w:rPr>
          <w:rFonts w:asciiTheme="minorEastAsia" w:hAnsiTheme="minorEastAsia" w:hint="eastAsia"/>
          <w:szCs w:val="21"/>
        </w:rPr>
        <w:lastRenderedPageBreak/>
        <w:t>号一致；</w:t>
      </w:r>
    </w:p>
    <w:p w:rsidR="00BC7BA1" w:rsidRDefault="0077138D" w:rsidP="0077138D">
      <w:pPr>
        <w:rPr>
          <w:rFonts w:asciiTheme="minorEastAsia" w:hAnsiTheme="minorEastAsia"/>
          <w:szCs w:val="21"/>
        </w:rPr>
      </w:pPr>
      <w:r w:rsidRPr="00BC7BA1">
        <w:rPr>
          <w:rFonts w:asciiTheme="minorEastAsia" w:hAnsiTheme="minorEastAsia" w:hint="eastAsia"/>
          <w:szCs w:val="21"/>
        </w:rPr>
        <w:t>3 收取的各类发票，应根据发票上的批注进行网上或其它方式的验真；</w:t>
      </w:r>
    </w:p>
    <w:p w:rsidR="0077138D" w:rsidRPr="00BC7BA1" w:rsidRDefault="0077138D" w:rsidP="0077138D">
      <w:pPr>
        <w:rPr>
          <w:rFonts w:asciiTheme="minorEastAsia" w:hAnsiTheme="minorEastAsia"/>
          <w:szCs w:val="21"/>
        </w:rPr>
      </w:pPr>
      <w:r w:rsidRPr="00BC7BA1">
        <w:rPr>
          <w:rFonts w:asciiTheme="minorEastAsia" w:hAnsiTheme="minorEastAsia" w:hint="eastAsia"/>
          <w:szCs w:val="21"/>
        </w:rPr>
        <w:t>4 取得各类非定额发票时，发票抬头的公司名称必须完整且与所在公司保持一致，所取得发票种类及开具内容必须与业务内容保持一致； </w:t>
      </w:r>
    </w:p>
    <w:p w:rsidR="0077138D" w:rsidRPr="00BC7BA1" w:rsidRDefault="0077138D" w:rsidP="0077138D">
      <w:pPr>
        <w:rPr>
          <w:rFonts w:asciiTheme="minorEastAsia" w:hAnsiTheme="minorEastAsia"/>
          <w:sz w:val="24"/>
          <w:szCs w:val="24"/>
        </w:rPr>
      </w:pPr>
      <w:r w:rsidRPr="00BC7BA1">
        <w:rPr>
          <w:rFonts w:asciiTheme="minorEastAsia" w:hAnsiTheme="minorEastAsia" w:hint="eastAsia"/>
          <w:sz w:val="24"/>
          <w:szCs w:val="24"/>
        </w:rPr>
        <w:t>二、费用报销单的填列 </w:t>
      </w:r>
    </w:p>
    <w:p w:rsidR="0077138D" w:rsidRPr="00BC7BA1" w:rsidRDefault="0077138D" w:rsidP="0077138D">
      <w:pPr>
        <w:rPr>
          <w:rFonts w:asciiTheme="minorEastAsia" w:hAnsiTheme="minorEastAsia"/>
          <w:szCs w:val="21"/>
        </w:rPr>
      </w:pPr>
      <w:r w:rsidRPr="00BC7BA1">
        <w:rPr>
          <w:rFonts w:asciiTheme="minorEastAsia" w:hAnsiTheme="minorEastAsia" w:hint="eastAsia"/>
          <w:szCs w:val="21"/>
        </w:rPr>
        <w:t>1 报销的项目类型需与后附发票保持一致； </w:t>
      </w:r>
    </w:p>
    <w:p w:rsidR="0077138D" w:rsidRPr="00BC7BA1" w:rsidRDefault="0077138D" w:rsidP="0077138D">
      <w:pPr>
        <w:rPr>
          <w:rFonts w:asciiTheme="minorEastAsia" w:hAnsiTheme="minorEastAsia"/>
          <w:szCs w:val="21"/>
        </w:rPr>
      </w:pPr>
      <w:r w:rsidRPr="00BC7BA1">
        <w:rPr>
          <w:rFonts w:asciiTheme="minorEastAsia" w:hAnsiTheme="minorEastAsia" w:hint="eastAsia"/>
          <w:szCs w:val="21"/>
        </w:rPr>
        <w:t>2 报销人、领款人、复核人、领导确认等需签字齐全方可报销； </w:t>
      </w:r>
    </w:p>
    <w:p w:rsidR="0077138D" w:rsidRPr="00BC7BA1" w:rsidRDefault="0077138D" w:rsidP="0077138D">
      <w:pPr>
        <w:rPr>
          <w:rFonts w:asciiTheme="minorEastAsia" w:hAnsiTheme="minorEastAsia"/>
          <w:szCs w:val="21"/>
        </w:rPr>
      </w:pPr>
      <w:r w:rsidRPr="00BC7BA1">
        <w:rPr>
          <w:rFonts w:asciiTheme="minorEastAsia" w:hAnsiTheme="minorEastAsia" w:hint="eastAsia"/>
          <w:szCs w:val="21"/>
        </w:rPr>
        <w:t>3 发票项目为一批的需附发票清单； </w:t>
      </w:r>
    </w:p>
    <w:p w:rsidR="0077138D" w:rsidRPr="00BC7BA1" w:rsidRDefault="0077138D" w:rsidP="0077138D">
      <w:pPr>
        <w:rPr>
          <w:rFonts w:asciiTheme="minorEastAsia" w:hAnsiTheme="minorEastAsia"/>
          <w:szCs w:val="21"/>
        </w:rPr>
      </w:pPr>
      <w:r w:rsidRPr="00BC7BA1">
        <w:rPr>
          <w:rFonts w:asciiTheme="minorEastAsia" w:hAnsiTheme="minorEastAsia" w:hint="eastAsia"/>
          <w:szCs w:val="21"/>
        </w:rPr>
        <w:t>4 当月费用需当月报销，尤其不可出现费用报销跨年现象（12月21后发生业务不在此范围内）； </w:t>
      </w:r>
    </w:p>
    <w:p w:rsidR="0077138D" w:rsidRPr="00BC7BA1" w:rsidRDefault="0077138D" w:rsidP="0077138D">
      <w:pPr>
        <w:rPr>
          <w:rFonts w:asciiTheme="minorEastAsia" w:hAnsiTheme="minorEastAsia"/>
          <w:sz w:val="24"/>
          <w:szCs w:val="24"/>
        </w:rPr>
      </w:pPr>
      <w:r w:rsidRPr="00BC7BA1">
        <w:rPr>
          <w:rFonts w:asciiTheme="minorEastAsia" w:hAnsiTheme="minorEastAsia" w:hint="eastAsia"/>
          <w:sz w:val="24"/>
          <w:szCs w:val="24"/>
        </w:rPr>
        <w:t>三、费用的分类 </w:t>
      </w:r>
    </w:p>
    <w:p w:rsidR="0077138D" w:rsidRPr="00BC7BA1" w:rsidRDefault="0077138D" w:rsidP="0077138D">
      <w:pPr>
        <w:rPr>
          <w:rFonts w:asciiTheme="minorEastAsia" w:hAnsiTheme="minorEastAsia"/>
          <w:szCs w:val="21"/>
        </w:rPr>
      </w:pPr>
      <w:r w:rsidRPr="00BC7BA1">
        <w:rPr>
          <w:rFonts w:asciiTheme="minorEastAsia" w:hAnsiTheme="minorEastAsia" w:hint="eastAsia"/>
          <w:szCs w:val="21"/>
        </w:rPr>
        <w:t>1 管理费用：包括不限于管理人员工资、办公费、车辆费用、电话网络通讯费、差旅费、业务招待费、交通费等； </w:t>
      </w:r>
    </w:p>
    <w:p w:rsidR="0077138D" w:rsidRPr="00BC7BA1" w:rsidRDefault="0077138D" w:rsidP="0077138D">
      <w:pPr>
        <w:rPr>
          <w:rFonts w:asciiTheme="minorEastAsia" w:hAnsiTheme="minorEastAsia"/>
          <w:szCs w:val="21"/>
        </w:rPr>
      </w:pPr>
      <w:r w:rsidRPr="00BC7BA1">
        <w:rPr>
          <w:rFonts w:asciiTheme="minorEastAsia" w:hAnsiTheme="minorEastAsia" w:hint="eastAsia"/>
          <w:szCs w:val="21"/>
        </w:rPr>
        <w:t>2 销售费用：包括不限于销售（前勤）人员工资、与销售相关的其他费用。 </w:t>
      </w:r>
    </w:p>
    <w:p w:rsidR="0077138D" w:rsidRPr="00BC7BA1" w:rsidRDefault="0077138D" w:rsidP="0077138D">
      <w:pPr>
        <w:rPr>
          <w:rFonts w:asciiTheme="minorEastAsia" w:hAnsiTheme="minorEastAsia"/>
          <w:szCs w:val="21"/>
        </w:rPr>
      </w:pPr>
      <w:r w:rsidRPr="00BC7BA1">
        <w:rPr>
          <w:rFonts w:asciiTheme="minorEastAsia" w:hAnsiTheme="minorEastAsia" w:hint="eastAsia"/>
          <w:szCs w:val="21"/>
        </w:rPr>
        <w:t>3 财务费用：银行收取的各项费用，包括账户维护费，电汇手续费，支票费用，利息费用等。 </w:t>
      </w:r>
    </w:p>
    <w:p w:rsidR="0077138D" w:rsidRPr="00BC7BA1" w:rsidRDefault="0077138D" w:rsidP="0077138D">
      <w:pPr>
        <w:rPr>
          <w:rFonts w:asciiTheme="minorEastAsia" w:hAnsiTheme="minorEastAsia"/>
          <w:sz w:val="24"/>
          <w:szCs w:val="24"/>
        </w:rPr>
      </w:pPr>
      <w:r w:rsidRPr="00BC7BA1">
        <w:rPr>
          <w:rFonts w:asciiTheme="minorEastAsia" w:hAnsiTheme="minorEastAsia" w:hint="eastAsia"/>
          <w:sz w:val="24"/>
          <w:szCs w:val="24"/>
        </w:rPr>
        <w:t>四、费用报销流程 </w:t>
      </w:r>
    </w:p>
    <w:p w:rsidR="0077138D" w:rsidRPr="00BC7BA1" w:rsidRDefault="0077138D" w:rsidP="0077138D">
      <w:pPr>
        <w:rPr>
          <w:rFonts w:asciiTheme="minorEastAsia" w:hAnsiTheme="minorEastAsia"/>
          <w:szCs w:val="21"/>
        </w:rPr>
      </w:pPr>
      <w:r w:rsidRPr="00BC7BA1">
        <w:rPr>
          <w:rFonts w:asciiTheme="minorEastAsia" w:hAnsiTheme="minorEastAsia" w:hint="eastAsia"/>
          <w:szCs w:val="21"/>
        </w:rPr>
        <w:t>1 各项费用发生前需提报费用申请单（OA形式或纸质单据均可，需终审领导签字同意方可发生该项费用）； </w:t>
      </w:r>
    </w:p>
    <w:p w:rsidR="0077138D" w:rsidRPr="00BC7BA1" w:rsidRDefault="0077138D" w:rsidP="0077138D">
      <w:pPr>
        <w:rPr>
          <w:rFonts w:asciiTheme="minorEastAsia" w:hAnsiTheme="minorEastAsia"/>
          <w:szCs w:val="21"/>
        </w:rPr>
      </w:pPr>
      <w:r w:rsidRPr="00BC7BA1">
        <w:rPr>
          <w:rFonts w:asciiTheme="minorEastAsia" w:hAnsiTheme="minorEastAsia" w:hint="eastAsia"/>
          <w:szCs w:val="21"/>
        </w:rPr>
        <w:t>2 费用发生完成后，需凭领导签字的费用申请单（或OA），费用报销单，正规发票履行报销手续，由会计审核，领导签字确认，出纳复合无误后报销（如网银支付报销单后需付网银支付回单）。</w:t>
      </w:r>
    </w:p>
    <w:p w:rsidR="0077138D" w:rsidRPr="00BC7BA1" w:rsidRDefault="0077138D" w:rsidP="0077138D">
      <w:pPr>
        <w:rPr>
          <w:rFonts w:asciiTheme="minorEastAsia" w:hAnsiTheme="minorEastAsia"/>
          <w:sz w:val="24"/>
          <w:szCs w:val="24"/>
        </w:rPr>
      </w:pPr>
      <w:r w:rsidRPr="00BC7BA1">
        <w:rPr>
          <w:rFonts w:asciiTheme="minorEastAsia" w:hAnsiTheme="minorEastAsia" w:hint="eastAsia"/>
          <w:sz w:val="24"/>
          <w:szCs w:val="24"/>
        </w:rPr>
        <w:t>五、差旅费审核要点 </w:t>
      </w:r>
    </w:p>
    <w:p w:rsidR="0077138D" w:rsidRPr="00BC7BA1" w:rsidRDefault="0077138D" w:rsidP="0077138D">
      <w:pPr>
        <w:rPr>
          <w:rFonts w:asciiTheme="minorEastAsia" w:hAnsiTheme="minorEastAsia"/>
          <w:szCs w:val="21"/>
        </w:rPr>
      </w:pPr>
      <w:r w:rsidRPr="00BC7BA1">
        <w:rPr>
          <w:rFonts w:asciiTheme="minorEastAsia" w:hAnsiTheme="minorEastAsia" w:hint="eastAsia"/>
          <w:szCs w:val="21"/>
        </w:rPr>
        <w:t>1 差旅费申请单的出差往返日期与机票或火车票往返日期是否一致，机票或火车票的出差人与申请是否为同一人。 </w:t>
      </w:r>
    </w:p>
    <w:p w:rsidR="0077138D" w:rsidRPr="00BC7BA1" w:rsidRDefault="0077138D" w:rsidP="0077138D">
      <w:pPr>
        <w:rPr>
          <w:rFonts w:asciiTheme="minorEastAsia" w:hAnsiTheme="minorEastAsia"/>
          <w:szCs w:val="21"/>
        </w:rPr>
      </w:pPr>
      <w:r w:rsidRPr="00BC7BA1">
        <w:rPr>
          <w:rFonts w:asciiTheme="minorEastAsia" w:hAnsiTheme="minorEastAsia" w:hint="eastAsia"/>
          <w:szCs w:val="21"/>
        </w:rPr>
        <w:t>2 住宿费发票日期及天数是否与机票或火车票相符，住宿费及餐费发票是否为出差当地发票。</w:t>
      </w:r>
    </w:p>
    <w:p w:rsidR="0077138D" w:rsidRPr="00BC7BA1" w:rsidRDefault="0077138D" w:rsidP="0077138D">
      <w:pPr>
        <w:rPr>
          <w:rFonts w:asciiTheme="minorEastAsia" w:hAnsiTheme="minorEastAsia"/>
          <w:szCs w:val="21"/>
        </w:rPr>
      </w:pPr>
      <w:r w:rsidRPr="00BC7BA1">
        <w:rPr>
          <w:rFonts w:asciiTheme="minorEastAsia" w:hAnsiTheme="minorEastAsia" w:hint="eastAsia"/>
          <w:szCs w:val="21"/>
        </w:rPr>
        <w:t>3 如在出差地发生业务招待费需单独提报，不可与差旅费一起提报。 </w:t>
      </w:r>
    </w:p>
    <w:p w:rsidR="0077138D" w:rsidRPr="00BC7BA1" w:rsidRDefault="0077138D" w:rsidP="0077138D">
      <w:pPr>
        <w:rPr>
          <w:rFonts w:asciiTheme="minorEastAsia" w:hAnsiTheme="minorEastAsia"/>
          <w:sz w:val="24"/>
          <w:szCs w:val="24"/>
        </w:rPr>
      </w:pPr>
      <w:r w:rsidRPr="00BC7BA1">
        <w:rPr>
          <w:rFonts w:asciiTheme="minorEastAsia" w:hAnsiTheme="minorEastAsia" w:hint="eastAsia"/>
          <w:sz w:val="24"/>
          <w:szCs w:val="24"/>
        </w:rPr>
        <w:t>六、业务招待费审核要点 </w:t>
      </w:r>
    </w:p>
    <w:p w:rsidR="0077138D" w:rsidRPr="00BC7BA1" w:rsidRDefault="0077138D" w:rsidP="0077138D">
      <w:pPr>
        <w:rPr>
          <w:rFonts w:asciiTheme="minorEastAsia" w:hAnsiTheme="minorEastAsia"/>
          <w:szCs w:val="21"/>
        </w:rPr>
      </w:pPr>
      <w:r w:rsidRPr="00BC7BA1">
        <w:rPr>
          <w:rFonts w:asciiTheme="minorEastAsia" w:hAnsiTheme="minorEastAsia" w:hint="eastAsia"/>
          <w:szCs w:val="21"/>
        </w:rPr>
        <w:t>1 费用报销单需列明招待时间、地点及相关人员； </w:t>
      </w:r>
    </w:p>
    <w:p w:rsidR="006A67F3" w:rsidRPr="00BC7BA1" w:rsidRDefault="0077138D" w:rsidP="0077138D">
      <w:pPr>
        <w:rPr>
          <w:rFonts w:asciiTheme="minorEastAsia" w:hAnsiTheme="minorEastAsia"/>
          <w:szCs w:val="21"/>
        </w:rPr>
      </w:pPr>
      <w:r w:rsidRPr="00BC7BA1">
        <w:rPr>
          <w:rFonts w:asciiTheme="minorEastAsia" w:hAnsiTheme="minorEastAsia" w:hint="eastAsia"/>
          <w:szCs w:val="21"/>
        </w:rPr>
        <w:t>2 发票为定额发票且报销金额为整数（如伍佰元整），需提供相应水单。</w:t>
      </w:r>
      <w:r w:rsidR="006A67F3" w:rsidRPr="00BC7BA1">
        <w:rPr>
          <w:rFonts w:asciiTheme="minorEastAsia" w:hAnsiTheme="minorEastAsia" w:hint="eastAsia"/>
          <w:szCs w:val="21"/>
        </w:rPr>
        <w:t> </w:t>
      </w:r>
    </w:p>
    <w:p w:rsidR="0077138D" w:rsidRPr="00BC7BA1" w:rsidRDefault="0077138D" w:rsidP="0077138D">
      <w:pPr>
        <w:rPr>
          <w:rFonts w:asciiTheme="minorEastAsia" w:hAnsiTheme="minorEastAsia"/>
          <w:sz w:val="24"/>
          <w:szCs w:val="24"/>
        </w:rPr>
      </w:pPr>
      <w:r w:rsidRPr="00BC7BA1">
        <w:rPr>
          <w:rFonts w:asciiTheme="minorEastAsia" w:hAnsiTheme="minorEastAsia" w:hint="eastAsia"/>
          <w:sz w:val="24"/>
          <w:szCs w:val="24"/>
        </w:rPr>
        <w:t>七、借支或备用金的管理 </w:t>
      </w:r>
    </w:p>
    <w:p w:rsidR="0077138D" w:rsidRPr="00BC7BA1" w:rsidRDefault="0077138D" w:rsidP="0077138D">
      <w:pPr>
        <w:rPr>
          <w:rFonts w:asciiTheme="minorEastAsia" w:hAnsiTheme="minorEastAsia"/>
          <w:szCs w:val="21"/>
        </w:rPr>
      </w:pPr>
      <w:r w:rsidRPr="00BC7BA1">
        <w:rPr>
          <w:rFonts w:asciiTheme="minorEastAsia" w:hAnsiTheme="minorEastAsia" w:hint="eastAsia"/>
          <w:szCs w:val="21"/>
        </w:rPr>
        <w:t>1 如因业务需要需借支，填报借支单，经终审领导签字同意，给予借支。 </w:t>
      </w:r>
    </w:p>
    <w:p w:rsidR="006A67F3" w:rsidRPr="00BC7BA1" w:rsidRDefault="0077138D" w:rsidP="0077138D">
      <w:pPr>
        <w:rPr>
          <w:rFonts w:asciiTheme="minorEastAsia" w:hAnsiTheme="minorEastAsia"/>
          <w:szCs w:val="21"/>
        </w:rPr>
      </w:pPr>
      <w:r w:rsidRPr="00BC7BA1">
        <w:rPr>
          <w:rFonts w:asciiTheme="minorEastAsia" w:hAnsiTheme="minorEastAsia" w:hint="eastAsia"/>
          <w:szCs w:val="21"/>
        </w:rPr>
        <w:t>2 相应费用业务完成后一周内，履行报销手续，归还借支。 </w:t>
      </w:r>
    </w:p>
    <w:p w:rsidR="0077138D" w:rsidRPr="00BC7BA1" w:rsidRDefault="0077138D" w:rsidP="0077138D">
      <w:pPr>
        <w:rPr>
          <w:rFonts w:asciiTheme="minorEastAsia" w:hAnsiTheme="minorEastAsia"/>
          <w:szCs w:val="21"/>
        </w:rPr>
      </w:pPr>
      <w:r w:rsidRPr="00BC7BA1">
        <w:rPr>
          <w:rFonts w:asciiTheme="minorEastAsia" w:hAnsiTheme="minorEastAsia" w:hint="eastAsia"/>
          <w:szCs w:val="21"/>
        </w:rPr>
        <w:t>3 如借支三个月后仍未归还或履行报销手续，则从当事人工资中扣减借支金额，当月工资不足部分，下月继续扣减。如该员工离职，则扣减直属领导工资。 </w:t>
      </w:r>
    </w:p>
    <w:p w:rsidR="0077138D" w:rsidRPr="00BC7BA1" w:rsidRDefault="0077138D" w:rsidP="0077138D">
      <w:pPr>
        <w:rPr>
          <w:rFonts w:asciiTheme="minorEastAsia" w:hAnsiTheme="minorEastAsia"/>
          <w:szCs w:val="21"/>
        </w:rPr>
      </w:pPr>
      <w:r w:rsidRPr="00BC7BA1">
        <w:rPr>
          <w:rFonts w:asciiTheme="minorEastAsia" w:hAnsiTheme="minorEastAsia" w:hint="eastAsia"/>
          <w:szCs w:val="21"/>
        </w:rPr>
        <w:lastRenderedPageBreak/>
        <w:t>4 部门的经常性、常规性业务支出可申请备用金。备用金申请单需终审领导签字同意。 </w:t>
      </w:r>
    </w:p>
    <w:p w:rsidR="0077138D" w:rsidRPr="00BC7BA1" w:rsidRDefault="0077138D" w:rsidP="0077138D">
      <w:pPr>
        <w:rPr>
          <w:rFonts w:asciiTheme="minorEastAsia" w:hAnsiTheme="minorEastAsia"/>
          <w:szCs w:val="21"/>
        </w:rPr>
      </w:pPr>
      <w:r w:rsidRPr="00BC7BA1">
        <w:rPr>
          <w:rFonts w:asciiTheme="minorEastAsia" w:hAnsiTheme="minorEastAsia" w:hint="eastAsia"/>
          <w:szCs w:val="21"/>
        </w:rPr>
        <w:t>5 财务部出纳需每月对部门备用金进行盘点，盘点表签字确认无误后归档留存。</w:t>
      </w:r>
    </w:p>
    <w:p w:rsidR="0077138D" w:rsidRPr="00BC7BA1" w:rsidRDefault="0077138D" w:rsidP="0077138D">
      <w:pPr>
        <w:rPr>
          <w:rFonts w:asciiTheme="minorEastAsia" w:hAnsiTheme="minorEastAsia"/>
          <w:szCs w:val="21"/>
        </w:rPr>
      </w:pPr>
      <w:r w:rsidRPr="00BC7BA1">
        <w:rPr>
          <w:rFonts w:asciiTheme="minorEastAsia" w:hAnsiTheme="minorEastAsia" w:hint="eastAsia"/>
          <w:szCs w:val="21"/>
        </w:rPr>
        <w:t>6 每季末需归还备用金，下季初重新走备用金申请流程。</w:t>
      </w:r>
    </w:p>
    <w:p w:rsidR="006A67F3" w:rsidRPr="00BC7BA1" w:rsidRDefault="006A67F3" w:rsidP="006A67F3">
      <w:pPr>
        <w:rPr>
          <w:rFonts w:asciiTheme="minorEastAsia" w:hAnsiTheme="minorEastAsia"/>
          <w:sz w:val="28"/>
          <w:szCs w:val="28"/>
        </w:rPr>
      </w:pPr>
      <w:r w:rsidRPr="00BC7BA1">
        <w:rPr>
          <w:rFonts w:asciiTheme="minorEastAsia" w:hAnsiTheme="minorEastAsia" w:hint="eastAsia"/>
          <w:sz w:val="28"/>
          <w:szCs w:val="28"/>
        </w:rPr>
        <w:t>第三章 税、票管理制度 </w:t>
      </w:r>
    </w:p>
    <w:p w:rsidR="006A67F3" w:rsidRPr="00BC7BA1" w:rsidRDefault="006A67F3" w:rsidP="006A67F3">
      <w:pPr>
        <w:rPr>
          <w:rFonts w:asciiTheme="minorEastAsia" w:hAnsiTheme="minorEastAsia"/>
          <w:sz w:val="24"/>
          <w:szCs w:val="24"/>
        </w:rPr>
      </w:pPr>
      <w:r w:rsidRPr="00BC7BA1">
        <w:rPr>
          <w:rFonts w:asciiTheme="minorEastAsia" w:hAnsiTheme="minorEastAsia" w:hint="eastAsia"/>
          <w:sz w:val="24"/>
          <w:szCs w:val="24"/>
        </w:rPr>
        <w:t>一、发票管理 </w:t>
      </w:r>
    </w:p>
    <w:p w:rsidR="006A67F3" w:rsidRPr="00BC7BA1" w:rsidRDefault="006A67F3" w:rsidP="006A67F3">
      <w:pPr>
        <w:rPr>
          <w:rFonts w:asciiTheme="minorEastAsia" w:hAnsiTheme="minorEastAsia"/>
          <w:szCs w:val="21"/>
        </w:rPr>
      </w:pPr>
      <w:r w:rsidRPr="00BC7BA1">
        <w:rPr>
          <w:rFonts w:asciiTheme="minorEastAsia" w:hAnsiTheme="minorEastAsia" w:hint="eastAsia"/>
          <w:szCs w:val="21"/>
        </w:rPr>
        <w:t>1发票领购、保管 </w:t>
      </w:r>
    </w:p>
    <w:p w:rsidR="006A67F3" w:rsidRPr="00BC7BA1" w:rsidRDefault="006A67F3" w:rsidP="006A67F3">
      <w:pPr>
        <w:rPr>
          <w:rFonts w:asciiTheme="minorEastAsia" w:hAnsiTheme="minorEastAsia"/>
          <w:szCs w:val="21"/>
        </w:rPr>
      </w:pPr>
      <w:r w:rsidRPr="00BC7BA1">
        <w:rPr>
          <w:rFonts w:asciiTheme="minorEastAsia" w:hAnsiTheme="minorEastAsia" w:hint="eastAsia"/>
          <w:szCs w:val="21"/>
        </w:rPr>
        <w:t>a) 领购发票时，必须由发票管理员向税务机关办理发票领购。 </w:t>
      </w:r>
    </w:p>
    <w:p w:rsidR="006A67F3" w:rsidRPr="00BC7BA1" w:rsidRDefault="006A67F3" w:rsidP="006A67F3">
      <w:pPr>
        <w:rPr>
          <w:rFonts w:asciiTheme="minorEastAsia" w:hAnsiTheme="minorEastAsia"/>
          <w:szCs w:val="21"/>
        </w:rPr>
      </w:pPr>
      <w:r w:rsidRPr="00BC7BA1">
        <w:rPr>
          <w:rFonts w:asciiTheme="minorEastAsia" w:hAnsiTheme="minorEastAsia" w:hint="eastAsia"/>
          <w:szCs w:val="21"/>
        </w:rPr>
        <w:t>b) 增值税专用发票和普通发票必须按规定存放到财务人员专用文件柜中。</w:t>
      </w:r>
    </w:p>
    <w:p w:rsidR="006A67F3" w:rsidRPr="00BC7BA1" w:rsidRDefault="006A67F3" w:rsidP="006A67F3">
      <w:pPr>
        <w:rPr>
          <w:rFonts w:asciiTheme="minorEastAsia" w:hAnsiTheme="minorEastAsia"/>
          <w:szCs w:val="21"/>
        </w:rPr>
      </w:pPr>
      <w:r w:rsidRPr="00BC7BA1">
        <w:rPr>
          <w:rFonts w:asciiTheme="minorEastAsia" w:hAnsiTheme="minorEastAsia" w:hint="eastAsia"/>
          <w:szCs w:val="21"/>
        </w:rPr>
        <w:t>c) 需开具时必须将已开具好的发票妥善保管，未开具的增值税专用发票和普通发票及时放到财务人员专用文件柜中。 </w:t>
      </w:r>
    </w:p>
    <w:p w:rsidR="006A67F3" w:rsidRPr="00BC7BA1" w:rsidRDefault="006A67F3" w:rsidP="006A67F3">
      <w:pPr>
        <w:rPr>
          <w:rFonts w:asciiTheme="minorEastAsia" w:hAnsiTheme="minorEastAsia"/>
          <w:szCs w:val="21"/>
        </w:rPr>
      </w:pPr>
      <w:r w:rsidRPr="00BC7BA1">
        <w:rPr>
          <w:rFonts w:asciiTheme="minorEastAsia" w:hAnsiTheme="minorEastAsia" w:hint="eastAsia"/>
          <w:szCs w:val="21"/>
        </w:rPr>
        <w:t>d) 对于开具的增值税专用发票和普通发票存根及作废的，月末必须按规定装订成册，并按增值税专用发票和普通发票存放时限存放，确保完整无损。 </w:t>
      </w:r>
    </w:p>
    <w:p w:rsidR="006A67F3" w:rsidRPr="00BC7BA1" w:rsidRDefault="006A67F3" w:rsidP="006A67F3">
      <w:pPr>
        <w:rPr>
          <w:rFonts w:asciiTheme="minorEastAsia" w:hAnsiTheme="minorEastAsia"/>
          <w:szCs w:val="21"/>
        </w:rPr>
      </w:pPr>
      <w:r w:rsidRPr="00BC7BA1">
        <w:rPr>
          <w:rFonts w:asciiTheme="minorEastAsia" w:hAnsiTheme="minorEastAsia" w:hint="eastAsia"/>
          <w:szCs w:val="21"/>
        </w:rPr>
        <w:t>e) 严禁将公司领购的增值税专用发票和普通发票向他人提供使用。 </w:t>
      </w:r>
    </w:p>
    <w:p w:rsidR="006A67F3" w:rsidRPr="00BC7BA1" w:rsidRDefault="006A67F3" w:rsidP="006A67F3">
      <w:pPr>
        <w:rPr>
          <w:rFonts w:asciiTheme="minorEastAsia" w:hAnsiTheme="minorEastAsia"/>
          <w:szCs w:val="21"/>
        </w:rPr>
      </w:pPr>
      <w:r w:rsidRPr="00BC7BA1">
        <w:rPr>
          <w:rFonts w:asciiTheme="minorEastAsia" w:hAnsiTheme="minorEastAsia" w:hint="eastAsia"/>
          <w:szCs w:val="21"/>
        </w:rPr>
        <w:t>f) 发票管理员必须按规定及时到税务机关办理发票核销手续。 </w:t>
      </w:r>
    </w:p>
    <w:p w:rsidR="006A67F3" w:rsidRPr="00BC7BA1" w:rsidRDefault="006A67F3" w:rsidP="006A67F3">
      <w:pPr>
        <w:rPr>
          <w:rFonts w:asciiTheme="minorEastAsia" w:hAnsiTheme="minorEastAsia"/>
          <w:szCs w:val="21"/>
        </w:rPr>
      </w:pPr>
      <w:r w:rsidRPr="00BC7BA1">
        <w:rPr>
          <w:rFonts w:asciiTheme="minorEastAsia" w:hAnsiTheme="minorEastAsia" w:hint="eastAsia"/>
          <w:szCs w:val="21"/>
        </w:rPr>
        <w:t>g) 发票管理员因工作变动或调离必须按税法和企业管理制度规定办理移交手续。 </w:t>
      </w:r>
    </w:p>
    <w:p w:rsidR="0077138D" w:rsidRPr="00BC7BA1" w:rsidRDefault="006A67F3" w:rsidP="006A67F3">
      <w:pPr>
        <w:rPr>
          <w:rFonts w:asciiTheme="minorEastAsia" w:hAnsiTheme="minorEastAsia"/>
          <w:szCs w:val="21"/>
        </w:rPr>
      </w:pPr>
      <w:r w:rsidRPr="00BC7BA1">
        <w:rPr>
          <w:rFonts w:asciiTheme="minorEastAsia" w:hAnsiTheme="minorEastAsia" w:hint="eastAsia"/>
          <w:szCs w:val="21"/>
        </w:rPr>
        <w:t>2 按增值税专用发票和普通发票的开具范围，开具发票。</w:t>
      </w:r>
    </w:p>
    <w:p w:rsidR="006A67F3" w:rsidRPr="00BC7BA1" w:rsidRDefault="006A67F3" w:rsidP="006A67F3">
      <w:pPr>
        <w:rPr>
          <w:rFonts w:asciiTheme="minorEastAsia" w:hAnsiTheme="minorEastAsia"/>
          <w:szCs w:val="21"/>
        </w:rPr>
      </w:pPr>
      <w:r w:rsidRPr="00BC7BA1">
        <w:rPr>
          <w:rFonts w:asciiTheme="minorEastAsia" w:hAnsiTheme="minorEastAsia" w:hint="eastAsia"/>
          <w:szCs w:val="21"/>
        </w:rPr>
        <w:t>公司销售货物，应税劳务，根据增值税细则规定，应当征收增值税的应税劳务，必须向购买方开具专用发票。向小规模纳税人销售应税项目，应开具普通发票，未经税务机关批准，不开具专用发票。 </w:t>
      </w:r>
    </w:p>
    <w:p w:rsidR="006A67F3" w:rsidRPr="00BC7BA1" w:rsidRDefault="00BC7BA1" w:rsidP="006A67F3">
      <w:pPr>
        <w:rPr>
          <w:rFonts w:asciiTheme="minorEastAsia" w:hAnsiTheme="minorEastAsia"/>
          <w:szCs w:val="21"/>
        </w:rPr>
      </w:pPr>
      <w:r>
        <w:rPr>
          <w:rFonts w:asciiTheme="minorEastAsia" w:hAnsiTheme="minorEastAsia" w:hint="eastAsia"/>
          <w:szCs w:val="21"/>
        </w:rPr>
        <w:t>3 </w:t>
      </w:r>
      <w:r w:rsidR="006A67F3" w:rsidRPr="00BC7BA1">
        <w:rPr>
          <w:rFonts w:asciiTheme="minorEastAsia" w:hAnsiTheme="minorEastAsia" w:hint="eastAsia"/>
          <w:szCs w:val="21"/>
        </w:rPr>
        <w:t>专用发票按以下要求开具 </w:t>
      </w:r>
    </w:p>
    <w:p w:rsidR="006A67F3" w:rsidRPr="00BC7BA1" w:rsidRDefault="006A67F3" w:rsidP="006A67F3">
      <w:pPr>
        <w:rPr>
          <w:rFonts w:asciiTheme="minorEastAsia" w:hAnsiTheme="minorEastAsia"/>
          <w:szCs w:val="21"/>
        </w:rPr>
      </w:pPr>
      <w:r w:rsidRPr="00BC7BA1">
        <w:rPr>
          <w:rFonts w:asciiTheme="minorEastAsia" w:hAnsiTheme="minorEastAsia" w:hint="eastAsia"/>
          <w:szCs w:val="21"/>
        </w:rPr>
        <w:t>a) 字迹清楚； </w:t>
      </w:r>
    </w:p>
    <w:p w:rsidR="006A67F3" w:rsidRPr="00BC7BA1" w:rsidRDefault="006A67F3" w:rsidP="006A67F3">
      <w:pPr>
        <w:rPr>
          <w:rFonts w:asciiTheme="minorEastAsia" w:hAnsiTheme="minorEastAsia"/>
          <w:szCs w:val="21"/>
        </w:rPr>
      </w:pPr>
      <w:r w:rsidRPr="00BC7BA1">
        <w:rPr>
          <w:rFonts w:asciiTheme="minorEastAsia" w:hAnsiTheme="minorEastAsia" w:hint="eastAsia"/>
          <w:szCs w:val="21"/>
        </w:rPr>
        <w:t>b) 项目填写齐全；</w:t>
      </w:r>
    </w:p>
    <w:p w:rsidR="006A67F3" w:rsidRPr="00BC7BA1" w:rsidRDefault="006A67F3" w:rsidP="006A67F3">
      <w:pPr>
        <w:rPr>
          <w:rFonts w:asciiTheme="minorEastAsia" w:hAnsiTheme="minorEastAsia"/>
          <w:szCs w:val="21"/>
        </w:rPr>
      </w:pPr>
      <w:r w:rsidRPr="00BC7BA1">
        <w:rPr>
          <w:rFonts w:asciiTheme="minorEastAsia" w:hAnsiTheme="minorEastAsia" w:hint="eastAsia"/>
          <w:szCs w:val="21"/>
        </w:rPr>
        <w:t>c) 票物相符，票面金额与实际收取的金额相符；</w:t>
      </w:r>
    </w:p>
    <w:p w:rsidR="006A67F3" w:rsidRPr="00BC7BA1" w:rsidRDefault="006A67F3" w:rsidP="006A67F3">
      <w:pPr>
        <w:rPr>
          <w:rFonts w:asciiTheme="minorEastAsia" w:hAnsiTheme="minorEastAsia"/>
          <w:szCs w:val="21"/>
        </w:rPr>
      </w:pPr>
      <w:r w:rsidRPr="00BC7BA1">
        <w:rPr>
          <w:rFonts w:asciiTheme="minorEastAsia" w:hAnsiTheme="minorEastAsia" w:hint="eastAsia"/>
          <w:szCs w:val="21"/>
        </w:rPr>
        <w:t>d) 各项目内容准确无误； </w:t>
      </w:r>
    </w:p>
    <w:p w:rsidR="006A67F3" w:rsidRPr="00BC7BA1" w:rsidRDefault="006A67F3" w:rsidP="006A67F3">
      <w:pPr>
        <w:rPr>
          <w:rFonts w:asciiTheme="minorEastAsia" w:hAnsiTheme="minorEastAsia"/>
          <w:szCs w:val="21"/>
        </w:rPr>
      </w:pPr>
      <w:r w:rsidRPr="00BC7BA1">
        <w:rPr>
          <w:rFonts w:asciiTheme="minorEastAsia" w:hAnsiTheme="minorEastAsia" w:hint="eastAsia"/>
          <w:szCs w:val="21"/>
        </w:rPr>
        <w:t>e) 发票联和抵扣联加盖财务专用章或发票专用章；</w:t>
      </w:r>
    </w:p>
    <w:p w:rsidR="006A67F3" w:rsidRPr="00BC7BA1" w:rsidRDefault="006A67F3" w:rsidP="006A67F3">
      <w:pPr>
        <w:rPr>
          <w:rFonts w:asciiTheme="minorEastAsia" w:hAnsiTheme="minorEastAsia"/>
          <w:szCs w:val="21"/>
        </w:rPr>
      </w:pPr>
      <w:r w:rsidRPr="00BC7BA1">
        <w:rPr>
          <w:rFonts w:asciiTheme="minorEastAsia" w:hAnsiTheme="minorEastAsia" w:hint="eastAsia"/>
          <w:szCs w:val="21"/>
        </w:rPr>
        <w:t>f) 按照规定的时限开具专用发票；</w:t>
      </w:r>
    </w:p>
    <w:p w:rsidR="006A67F3" w:rsidRPr="00BC7BA1" w:rsidRDefault="006A67F3" w:rsidP="006A67F3">
      <w:pPr>
        <w:rPr>
          <w:rFonts w:asciiTheme="minorEastAsia" w:hAnsiTheme="minorEastAsia"/>
          <w:szCs w:val="21"/>
        </w:rPr>
      </w:pPr>
      <w:r w:rsidRPr="00BC7BA1">
        <w:rPr>
          <w:rFonts w:asciiTheme="minorEastAsia" w:hAnsiTheme="minorEastAsia"/>
          <w:szCs w:val="21"/>
        </w:rPr>
        <w:t>g) </w:t>
      </w:r>
      <w:r w:rsidRPr="00BC7BA1">
        <w:rPr>
          <w:rFonts w:asciiTheme="minorEastAsia" w:hAnsiTheme="minorEastAsia" w:hint="eastAsia"/>
          <w:szCs w:val="21"/>
        </w:rPr>
        <w:t>不得开具票样与国家税务局统一制定的票样不相符合的专用发票。 </w:t>
      </w:r>
    </w:p>
    <w:p w:rsidR="006A67F3" w:rsidRPr="00BC7BA1" w:rsidRDefault="006A67F3" w:rsidP="006A67F3">
      <w:pPr>
        <w:rPr>
          <w:rFonts w:asciiTheme="minorEastAsia" w:hAnsiTheme="minorEastAsia"/>
          <w:szCs w:val="21"/>
        </w:rPr>
      </w:pPr>
      <w:r w:rsidRPr="00BC7BA1">
        <w:rPr>
          <w:rFonts w:asciiTheme="minorEastAsia" w:hAnsiTheme="minorEastAsia" w:hint="eastAsia"/>
          <w:szCs w:val="21"/>
        </w:rPr>
        <w:t>4 严格按照公司规定时限开具专用发票，不提前或滞后。 </w:t>
      </w:r>
    </w:p>
    <w:p w:rsidR="006A67F3" w:rsidRPr="00BC7BA1" w:rsidRDefault="006A67F3" w:rsidP="006A67F3">
      <w:pPr>
        <w:rPr>
          <w:rFonts w:asciiTheme="minorEastAsia" w:hAnsiTheme="minorEastAsia"/>
          <w:szCs w:val="21"/>
        </w:rPr>
      </w:pPr>
      <w:r w:rsidRPr="00BC7BA1">
        <w:rPr>
          <w:rFonts w:asciiTheme="minorEastAsia" w:hAnsiTheme="minorEastAsia" w:hint="eastAsia"/>
          <w:szCs w:val="21"/>
        </w:rPr>
        <w:t>5 销售货物并向购买方开具专用发票后，如发生退货或销售折让，应视不同情况分别按以下规定办理：</w:t>
      </w:r>
    </w:p>
    <w:p w:rsidR="006A67F3" w:rsidRPr="00BC7BA1" w:rsidRDefault="006A67F3" w:rsidP="006A67F3">
      <w:pPr>
        <w:rPr>
          <w:rFonts w:asciiTheme="minorEastAsia" w:hAnsiTheme="minorEastAsia"/>
          <w:szCs w:val="21"/>
        </w:rPr>
      </w:pPr>
      <w:r w:rsidRPr="00BC7BA1">
        <w:rPr>
          <w:rFonts w:asciiTheme="minorEastAsia" w:hAnsiTheme="minorEastAsia" w:hint="eastAsia"/>
          <w:szCs w:val="21"/>
        </w:rPr>
        <w:t>a) 购买方在未付货款并且未做帐务处理的情况下，须将原发票联和税款抵扣联退还公司。将该发票各联次注明“作废”字样，作废该份增值税专用发票。 </w:t>
      </w:r>
    </w:p>
    <w:p w:rsidR="006A67F3" w:rsidRPr="00BC7BA1" w:rsidRDefault="006A67F3" w:rsidP="006A67F3">
      <w:pPr>
        <w:rPr>
          <w:rFonts w:asciiTheme="minorEastAsia" w:hAnsiTheme="minorEastAsia"/>
          <w:szCs w:val="21"/>
        </w:rPr>
      </w:pPr>
      <w:r w:rsidRPr="00BC7BA1">
        <w:rPr>
          <w:rFonts w:asciiTheme="minorEastAsia" w:hAnsiTheme="minorEastAsia" w:hint="eastAsia"/>
          <w:szCs w:val="21"/>
        </w:rPr>
        <w:lastRenderedPageBreak/>
        <w:t>b) 在购买方已付款，或者货款未付但已作帐务处理发票联及抵扣联无法退还的情况下，购买方必须取得当地主管税务机关开具的进货退出或索取折让证明单送交公司，作为公司开具负数发票的依据。 </w:t>
      </w:r>
    </w:p>
    <w:p w:rsidR="006A67F3" w:rsidRPr="00BC7BA1" w:rsidRDefault="006A67F3" w:rsidP="006A67F3">
      <w:pPr>
        <w:rPr>
          <w:rFonts w:asciiTheme="minorEastAsia" w:hAnsiTheme="minorEastAsia"/>
          <w:szCs w:val="21"/>
        </w:rPr>
      </w:pPr>
      <w:r w:rsidRPr="00BC7BA1">
        <w:rPr>
          <w:rFonts w:asciiTheme="minorEastAsia" w:hAnsiTheme="minorEastAsia" w:hint="eastAsia"/>
          <w:szCs w:val="21"/>
        </w:rPr>
        <w:t>c) 公司取得的进货退出或索取折让证明单要装订成册，并依照有关规定进行保管。 </w:t>
      </w:r>
    </w:p>
    <w:p w:rsidR="006A67F3" w:rsidRPr="00BC7BA1" w:rsidRDefault="006A67F3" w:rsidP="006A67F3">
      <w:pPr>
        <w:rPr>
          <w:rFonts w:asciiTheme="minorEastAsia" w:hAnsiTheme="minorEastAsia"/>
          <w:szCs w:val="21"/>
        </w:rPr>
      </w:pPr>
      <w:r w:rsidRPr="00BC7BA1">
        <w:rPr>
          <w:rFonts w:asciiTheme="minorEastAsia" w:hAnsiTheme="minorEastAsia" w:hint="eastAsia"/>
          <w:szCs w:val="21"/>
        </w:rPr>
        <w:t>6 增值税进项税抵扣联按期装订成册。 </w:t>
      </w:r>
    </w:p>
    <w:p w:rsidR="006A67F3" w:rsidRPr="00BC7BA1" w:rsidRDefault="006A67F3" w:rsidP="006A67F3">
      <w:pPr>
        <w:rPr>
          <w:rFonts w:asciiTheme="minorEastAsia" w:hAnsiTheme="minorEastAsia"/>
          <w:szCs w:val="21"/>
        </w:rPr>
      </w:pPr>
      <w:r w:rsidRPr="00BC7BA1">
        <w:rPr>
          <w:rFonts w:asciiTheme="minorEastAsia" w:hAnsiTheme="minorEastAsia" w:hint="eastAsia"/>
          <w:szCs w:val="21"/>
        </w:rPr>
        <w:t>7 不丢失、损（撕）毁发票，不擅自销毁专用发票的基本联次。 </w:t>
      </w:r>
    </w:p>
    <w:p w:rsidR="00160185" w:rsidRPr="00BC7BA1" w:rsidRDefault="006A67F3" w:rsidP="006A67F3">
      <w:pPr>
        <w:rPr>
          <w:rFonts w:asciiTheme="minorEastAsia" w:hAnsiTheme="minorEastAsia"/>
          <w:szCs w:val="21"/>
        </w:rPr>
      </w:pPr>
      <w:r w:rsidRPr="00BC7BA1">
        <w:rPr>
          <w:rFonts w:asciiTheme="minorEastAsia" w:hAnsiTheme="minorEastAsia" w:hint="eastAsia"/>
          <w:szCs w:val="21"/>
        </w:rPr>
        <w:t>8 对不符合规定的专用发票，不得抵扣进项税额。 </w:t>
      </w:r>
    </w:p>
    <w:p w:rsidR="006A67F3" w:rsidRPr="00BC7BA1" w:rsidRDefault="006A67F3" w:rsidP="006A67F3">
      <w:pPr>
        <w:rPr>
          <w:rFonts w:asciiTheme="minorEastAsia" w:hAnsiTheme="minorEastAsia"/>
          <w:szCs w:val="21"/>
        </w:rPr>
      </w:pPr>
      <w:r w:rsidRPr="00BC7BA1">
        <w:rPr>
          <w:rFonts w:asciiTheme="minorEastAsia" w:hAnsiTheme="minorEastAsia" w:hint="eastAsia"/>
          <w:szCs w:val="21"/>
        </w:rPr>
        <w:t>9 丢失专用发票，必须按规定程序及时向当地税务机关、公安机关报告。 </w:t>
      </w:r>
    </w:p>
    <w:p w:rsidR="006A67F3" w:rsidRPr="00BC7BA1" w:rsidRDefault="006A67F3" w:rsidP="0077138D">
      <w:pPr>
        <w:rPr>
          <w:rFonts w:asciiTheme="minorEastAsia" w:hAnsiTheme="minorEastAsia"/>
          <w:szCs w:val="21"/>
        </w:rPr>
      </w:pPr>
      <w:r w:rsidRPr="00BC7BA1">
        <w:rPr>
          <w:rFonts w:asciiTheme="minorEastAsia" w:hAnsiTheme="minorEastAsia" w:hint="eastAsia"/>
          <w:szCs w:val="21"/>
        </w:rPr>
        <w:t>10不代开、虚开增值税专用发票。</w:t>
      </w:r>
    </w:p>
    <w:p w:rsidR="00D73279" w:rsidRPr="00BC7BA1" w:rsidRDefault="00D73279" w:rsidP="0077138D">
      <w:pPr>
        <w:rPr>
          <w:rFonts w:asciiTheme="minorEastAsia" w:hAnsiTheme="minorEastAsia"/>
          <w:sz w:val="24"/>
          <w:szCs w:val="24"/>
        </w:rPr>
      </w:pPr>
      <w:r w:rsidRPr="00BC7BA1">
        <w:rPr>
          <w:rFonts w:asciiTheme="minorEastAsia" w:hAnsiTheme="minorEastAsia" w:hint="eastAsia"/>
          <w:sz w:val="24"/>
          <w:szCs w:val="24"/>
        </w:rPr>
        <w:t>二、采购或报销应取得有效发票 </w:t>
      </w:r>
    </w:p>
    <w:p w:rsidR="00D73279" w:rsidRPr="00BC7BA1" w:rsidRDefault="00D73279" w:rsidP="00D73279">
      <w:pPr>
        <w:rPr>
          <w:rFonts w:asciiTheme="minorEastAsia" w:hAnsiTheme="minorEastAsia"/>
          <w:szCs w:val="21"/>
        </w:rPr>
      </w:pPr>
      <w:r w:rsidRPr="00BC7BA1">
        <w:rPr>
          <w:rFonts w:asciiTheme="minorEastAsia" w:hAnsiTheme="minorEastAsia" w:hint="eastAsia"/>
          <w:szCs w:val="21"/>
        </w:rPr>
        <w:t>1 各公司采购各种商品(含库存商品、固定资产、无形资产、低值易耗品及办公用品等)，以及报销各种费用均应依法取得有效发票。 </w:t>
      </w:r>
    </w:p>
    <w:p w:rsidR="00D73279" w:rsidRPr="00BC7BA1" w:rsidRDefault="00D73279" w:rsidP="00D73279">
      <w:pPr>
        <w:rPr>
          <w:rFonts w:asciiTheme="minorEastAsia" w:hAnsiTheme="minorEastAsia"/>
          <w:szCs w:val="21"/>
        </w:rPr>
      </w:pPr>
      <w:r w:rsidRPr="00BC7BA1">
        <w:rPr>
          <w:rFonts w:asciiTheme="minorEastAsia" w:hAnsiTheme="minorEastAsia" w:hint="eastAsia"/>
          <w:szCs w:val="21"/>
        </w:rPr>
        <w:t>2 向广告公司支付的广告费应取得广告业发票，其他任何发票均不应作为报销依据。 </w:t>
      </w:r>
    </w:p>
    <w:p w:rsidR="00D73279" w:rsidRPr="00BC7BA1" w:rsidRDefault="00D73279" w:rsidP="00D73279">
      <w:pPr>
        <w:rPr>
          <w:rFonts w:asciiTheme="minorEastAsia" w:hAnsiTheme="minorEastAsia"/>
          <w:szCs w:val="21"/>
        </w:rPr>
      </w:pPr>
      <w:r w:rsidRPr="00BC7BA1">
        <w:rPr>
          <w:rFonts w:asciiTheme="minorEastAsia" w:hAnsiTheme="minorEastAsia" w:hint="eastAsia"/>
          <w:szCs w:val="21"/>
        </w:rPr>
        <w:t>3 向运输企业支付运输费应取得《公路、内河运输业统一发票》，其他任何发票均不应作为报销依据</w:t>
      </w:r>
    </w:p>
    <w:p w:rsidR="00D73279" w:rsidRPr="00BC7BA1" w:rsidRDefault="00D73279" w:rsidP="00D73279">
      <w:pPr>
        <w:rPr>
          <w:rFonts w:asciiTheme="minorEastAsia" w:hAnsiTheme="minorEastAsia"/>
          <w:szCs w:val="21"/>
        </w:rPr>
      </w:pPr>
      <w:r w:rsidRPr="00BC7BA1">
        <w:rPr>
          <w:rFonts w:asciiTheme="minorEastAsia" w:hAnsiTheme="minorEastAsia" w:hint="eastAsia"/>
          <w:szCs w:val="21"/>
        </w:rPr>
        <w:t> a） 采购库存商品应取得17%增值税专用发票。 </w:t>
      </w:r>
    </w:p>
    <w:p w:rsidR="00D73279" w:rsidRPr="00BC7BA1" w:rsidRDefault="00D73279" w:rsidP="00D73279">
      <w:pPr>
        <w:rPr>
          <w:rFonts w:asciiTheme="minorEastAsia" w:hAnsiTheme="minorEastAsia"/>
          <w:szCs w:val="21"/>
        </w:rPr>
      </w:pPr>
      <w:r w:rsidRPr="00BC7BA1">
        <w:rPr>
          <w:rFonts w:asciiTheme="minorEastAsia" w:hAnsiTheme="minorEastAsia" w:hint="eastAsia"/>
          <w:szCs w:val="21"/>
        </w:rPr>
        <w:t>b） 购买固定资产、无形资产应取得17%增值税专用发票。 </w:t>
      </w:r>
    </w:p>
    <w:p w:rsidR="00D73279" w:rsidRPr="00BC7BA1" w:rsidRDefault="00D73279" w:rsidP="00D73279">
      <w:pPr>
        <w:rPr>
          <w:rFonts w:asciiTheme="minorEastAsia" w:hAnsiTheme="minorEastAsia"/>
          <w:szCs w:val="21"/>
        </w:rPr>
      </w:pPr>
      <w:r w:rsidRPr="00BC7BA1">
        <w:rPr>
          <w:rFonts w:asciiTheme="minorEastAsia" w:hAnsiTheme="minorEastAsia" w:hint="eastAsia"/>
          <w:szCs w:val="21"/>
        </w:rPr>
        <w:t>c） 向印刷公司支付的印刷费若≥2000元，购买办公用品金额若≥2000元，均应依法取得增值税专用发票。 </w:t>
      </w:r>
    </w:p>
    <w:p w:rsidR="00D73279" w:rsidRPr="00BC7BA1" w:rsidRDefault="00D73279" w:rsidP="00D73279">
      <w:pPr>
        <w:rPr>
          <w:rFonts w:asciiTheme="minorEastAsia" w:hAnsiTheme="minorEastAsia"/>
          <w:szCs w:val="21"/>
        </w:rPr>
      </w:pPr>
      <w:r w:rsidRPr="00BC7BA1">
        <w:rPr>
          <w:rFonts w:asciiTheme="minorEastAsia" w:hAnsiTheme="minorEastAsia" w:hint="eastAsia"/>
          <w:szCs w:val="21"/>
        </w:rPr>
        <w:t>d） 上述业务若因特殊原因无法取得规定的发票，应由财务负责人及公司负责人批准后方能以其他普通发票作为付款(或报销)依据。 </w:t>
      </w:r>
    </w:p>
    <w:p w:rsidR="00D73279" w:rsidRPr="00BC7BA1" w:rsidRDefault="00D73279" w:rsidP="00D73279">
      <w:pPr>
        <w:rPr>
          <w:rFonts w:asciiTheme="minorEastAsia" w:hAnsiTheme="minorEastAsia"/>
          <w:szCs w:val="21"/>
        </w:rPr>
      </w:pPr>
      <w:r w:rsidRPr="00BC7BA1">
        <w:rPr>
          <w:rFonts w:asciiTheme="minorEastAsia" w:hAnsiTheme="minorEastAsia" w:hint="eastAsia"/>
          <w:szCs w:val="21"/>
        </w:rPr>
        <w:t>e） 取得的增值税专用发票必须合法、有效，不得收取过期发票或无效发票。</w:t>
      </w:r>
    </w:p>
    <w:p w:rsidR="00D73279" w:rsidRPr="00BC7BA1" w:rsidRDefault="00D73279" w:rsidP="00D73279">
      <w:pPr>
        <w:rPr>
          <w:rFonts w:asciiTheme="minorEastAsia" w:hAnsiTheme="minorEastAsia"/>
          <w:szCs w:val="21"/>
        </w:rPr>
      </w:pPr>
      <w:r w:rsidRPr="00BC7BA1">
        <w:rPr>
          <w:rFonts w:asciiTheme="minorEastAsia" w:hAnsiTheme="minorEastAsia" w:hint="eastAsia"/>
          <w:szCs w:val="21"/>
        </w:rPr>
        <w:t>f） 取得的所有增值税涉税发票(含增值税专用发票、运输发票等)必须在发票有效期内交给税务人员扫描认证。</w:t>
      </w:r>
    </w:p>
    <w:p w:rsidR="00D73279" w:rsidRPr="00BC7BA1" w:rsidRDefault="00D73279" w:rsidP="00D73279">
      <w:pPr>
        <w:rPr>
          <w:rFonts w:asciiTheme="minorEastAsia" w:hAnsiTheme="minorEastAsia"/>
          <w:szCs w:val="21"/>
        </w:rPr>
      </w:pPr>
      <w:r w:rsidRPr="00BC7BA1">
        <w:rPr>
          <w:rFonts w:asciiTheme="minorEastAsia" w:hAnsiTheme="minorEastAsia" w:hint="eastAsia"/>
          <w:szCs w:val="21"/>
        </w:rPr>
        <w:t>g） 移交或接收增值税涉税发票时应如实填写《增值税涉税发票交接表》，由交接双方签字确认。 </w:t>
      </w:r>
    </w:p>
    <w:p w:rsidR="00D73279" w:rsidRPr="00BC7BA1" w:rsidRDefault="00D73279" w:rsidP="00D73279">
      <w:pPr>
        <w:rPr>
          <w:rFonts w:asciiTheme="minorEastAsia" w:hAnsiTheme="minorEastAsia"/>
          <w:szCs w:val="21"/>
        </w:rPr>
      </w:pPr>
      <w:r w:rsidRPr="00BC7BA1">
        <w:rPr>
          <w:rFonts w:asciiTheme="minorEastAsia" w:hAnsiTheme="minorEastAsia" w:hint="eastAsia"/>
          <w:szCs w:val="21"/>
        </w:rPr>
        <w:t>h） 税务人员当月收到的所有增值税涉税发票应在当月扫描、认证完毕，不应遗漏或丢失。 </w:t>
      </w:r>
    </w:p>
    <w:p w:rsidR="00D73279" w:rsidRPr="00BC7BA1" w:rsidRDefault="00D73279" w:rsidP="00D73279">
      <w:pPr>
        <w:rPr>
          <w:rFonts w:asciiTheme="minorEastAsia" w:hAnsiTheme="minorEastAsia"/>
          <w:szCs w:val="21"/>
        </w:rPr>
      </w:pPr>
      <w:proofErr w:type="spellStart"/>
      <w:r w:rsidRPr="00BC7BA1">
        <w:rPr>
          <w:rFonts w:asciiTheme="minorEastAsia" w:hAnsiTheme="minorEastAsia" w:hint="eastAsia"/>
          <w:szCs w:val="21"/>
        </w:rPr>
        <w:t>i</w:t>
      </w:r>
      <w:proofErr w:type="spellEnd"/>
      <w:r w:rsidRPr="00BC7BA1">
        <w:rPr>
          <w:rFonts w:asciiTheme="minorEastAsia" w:hAnsiTheme="minorEastAsia" w:hint="eastAsia"/>
          <w:szCs w:val="21"/>
        </w:rPr>
        <w:t>） 财务人员进行账务处理时，选用的会计科目及记录的凭证摘要应与取得的发票开票内容保持一致。</w:t>
      </w:r>
    </w:p>
    <w:p w:rsidR="00D73279" w:rsidRPr="00BC7BA1" w:rsidRDefault="00D73279" w:rsidP="00D73279">
      <w:pPr>
        <w:rPr>
          <w:rFonts w:asciiTheme="minorEastAsia" w:hAnsiTheme="minorEastAsia"/>
          <w:sz w:val="24"/>
          <w:szCs w:val="24"/>
        </w:rPr>
      </w:pPr>
      <w:r w:rsidRPr="00BC7BA1">
        <w:rPr>
          <w:rFonts w:asciiTheme="minorEastAsia" w:hAnsiTheme="minorEastAsia" w:hint="eastAsia"/>
          <w:sz w:val="24"/>
          <w:szCs w:val="24"/>
        </w:rPr>
        <w:t> 三、纳税申报 </w:t>
      </w:r>
    </w:p>
    <w:p w:rsidR="00D73279" w:rsidRPr="00BC7BA1" w:rsidRDefault="00D73279" w:rsidP="00D73279">
      <w:pPr>
        <w:rPr>
          <w:rFonts w:asciiTheme="minorEastAsia" w:hAnsiTheme="minorEastAsia"/>
          <w:szCs w:val="21"/>
        </w:rPr>
      </w:pPr>
      <w:r w:rsidRPr="00BC7BA1">
        <w:rPr>
          <w:rFonts w:asciiTheme="minorEastAsia" w:hAnsiTheme="minorEastAsia" w:hint="eastAsia"/>
          <w:szCs w:val="21"/>
        </w:rPr>
        <w:t>1 每月计提所有税款都应填写税金计算表，该计算表应打印并由财务负责人签字后作为税金计提凭证的附件。</w:t>
      </w:r>
    </w:p>
    <w:p w:rsidR="00D73279" w:rsidRPr="00BC7BA1" w:rsidRDefault="00D73279" w:rsidP="00D73279">
      <w:pPr>
        <w:rPr>
          <w:rFonts w:asciiTheme="minorEastAsia" w:hAnsiTheme="minorEastAsia"/>
          <w:szCs w:val="21"/>
        </w:rPr>
      </w:pPr>
      <w:r w:rsidRPr="00BC7BA1">
        <w:rPr>
          <w:rFonts w:asciiTheme="minorEastAsia" w:hAnsiTheme="minorEastAsia" w:hint="eastAsia"/>
          <w:szCs w:val="21"/>
        </w:rPr>
        <w:t> 2 公司应按主管税务机关的要求及时申报所有纳税报表并及时缴纳税款。</w:t>
      </w:r>
    </w:p>
    <w:p w:rsidR="00D73279" w:rsidRPr="00BC7BA1" w:rsidRDefault="00D73279" w:rsidP="00D73279">
      <w:pPr>
        <w:rPr>
          <w:rFonts w:asciiTheme="minorEastAsia" w:hAnsiTheme="minorEastAsia"/>
          <w:szCs w:val="21"/>
        </w:rPr>
      </w:pPr>
      <w:r w:rsidRPr="00BC7BA1">
        <w:rPr>
          <w:rFonts w:asciiTheme="minorEastAsia" w:hAnsiTheme="minorEastAsia" w:hint="eastAsia"/>
          <w:szCs w:val="21"/>
        </w:rPr>
        <w:t> 四、税务档案管理 </w:t>
      </w:r>
    </w:p>
    <w:p w:rsidR="00D73279" w:rsidRPr="00BC7BA1" w:rsidRDefault="00D73279" w:rsidP="00D73279">
      <w:pPr>
        <w:rPr>
          <w:rFonts w:asciiTheme="minorEastAsia" w:hAnsiTheme="minorEastAsia"/>
          <w:szCs w:val="21"/>
        </w:rPr>
      </w:pPr>
      <w:r w:rsidRPr="00BC7BA1">
        <w:rPr>
          <w:rFonts w:asciiTheme="minorEastAsia" w:hAnsiTheme="minorEastAsia" w:hint="eastAsia"/>
          <w:szCs w:val="21"/>
        </w:rPr>
        <w:lastRenderedPageBreak/>
        <w:t>1 将各主管税务机关名称及具体管辖的所有局(处或科、室)负责人名称、职务、主管业务及联系方式等进行书面登记。</w:t>
      </w:r>
    </w:p>
    <w:p w:rsidR="00D73279" w:rsidRPr="00BC7BA1" w:rsidRDefault="00D73279" w:rsidP="00D73279">
      <w:pPr>
        <w:rPr>
          <w:rFonts w:asciiTheme="minorEastAsia" w:hAnsiTheme="minorEastAsia"/>
          <w:szCs w:val="21"/>
        </w:rPr>
      </w:pPr>
      <w:r w:rsidRPr="00BC7BA1">
        <w:rPr>
          <w:rFonts w:asciiTheme="minorEastAsia" w:hAnsiTheme="minorEastAsia" w:hint="eastAsia"/>
          <w:szCs w:val="21"/>
        </w:rPr>
        <w:t>2 将各年度所有法定纳税申报表及内部税务管理报表按月装订成册，并规范制作文件封面，妥善存档保管。 </w:t>
      </w:r>
    </w:p>
    <w:p w:rsidR="00D73279" w:rsidRPr="00BC7BA1" w:rsidRDefault="00D73279" w:rsidP="00D73279">
      <w:pPr>
        <w:rPr>
          <w:rFonts w:asciiTheme="minorEastAsia" w:hAnsiTheme="minorEastAsia"/>
          <w:szCs w:val="21"/>
        </w:rPr>
      </w:pPr>
      <w:r w:rsidRPr="00BC7BA1">
        <w:rPr>
          <w:rFonts w:asciiTheme="minorEastAsia" w:hAnsiTheme="minorEastAsia" w:hint="eastAsia"/>
          <w:szCs w:val="21"/>
        </w:rPr>
        <w:t>3 将各年度企业所得税汇算清缴审核报告、财产损失审核报告及其他有关税务审核报告规范装订成册，妥善保管。 </w:t>
      </w:r>
    </w:p>
    <w:p w:rsidR="00D73279" w:rsidRPr="00BC7BA1" w:rsidRDefault="00D73279" w:rsidP="00D73279">
      <w:pPr>
        <w:rPr>
          <w:rFonts w:asciiTheme="minorEastAsia" w:hAnsiTheme="minorEastAsia"/>
          <w:szCs w:val="21"/>
        </w:rPr>
      </w:pPr>
      <w:r w:rsidRPr="00BC7BA1">
        <w:rPr>
          <w:rFonts w:asciiTheme="minorEastAsia" w:hAnsiTheme="minorEastAsia" w:hint="eastAsia"/>
          <w:szCs w:val="21"/>
        </w:rPr>
        <w:t>4 将税务机关出具的各种批复、检查处理决定等文件装订成册，并规范制作文件封面，妥善存档保管。 </w:t>
      </w:r>
    </w:p>
    <w:p w:rsidR="00D73279" w:rsidRPr="00BC7BA1" w:rsidRDefault="00D73279" w:rsidP="00D73279">
      <w:pPr>
        <w:rPr>
          <w:rFonts w:asciiTheme="minorEastAsia" w:hAnsiTheme="minorEastAsia"/>
          <w:szCs w:val="21"/>
        </w:rPr>
      </w:pPr>
      <w:r w:rsidRPr="00BC7BA1">
        <w:rPr>
          <w:rFonts w:asciiTheme="minorEastAsia" w:hAnsiTheme="minorEastAsia" w:hint="eastAsia"/>
          <w:szCs w:val="21"/>
        </w:rPr>
        <w:t>5 建立《税务档案保管清册》，对所有税务证件、申报软件(含</w:t>
      </w:r>
    </w:p>
    <w:p w:rsidR="00D73279" w:rsidRPr="00BC7BA1" w:rsidRDefault="00D73279" w:rsidP="00D73279">
      <w:pPr>
        <w:rPr>
          <w:rFonts w:asciiTheme="minorEastAsia" w:hAnsiTheme="minorEastAsia"/>
          <w:szCs w:val="21"/>
        </w:rPr>
      </w:pPr>
      <w:r w:rsidRPr="00BC7BA1">
        <w:rPr>
          <w:rFonts w:asciiTheme="minorEastAsia" w:hAnsiTheme="minorEastAsia" w:hint="eastAsia"/>
          <w:szCs w:val="21"/>
        </w:rPr>
        <w:t>软体及IP地址)、IC卡、储存盘、纳税申报表、审计报告、税务批复、税法文件等详细记录在保管清册中。 </w:t>
      </w:r>
    </w:p>
    <w:p w:rsidR="00D73279" w:rsidRPr="00BC7BA1" w:rsidRDefault="00D73279" w:rsidP="00D73279">
      <w:pPr>
        <w:rPr>
          <w:rFonts w:asciiTheme="minorEastAsia" w:hAnsiTheme="minorEastAsia"/>
          <w:szCs w:val="21"/>
        </w:rPr>
      </w:pPr>
      <w:r w:rsidRPr="00BC7BA1">
        <w:rPr>
          <w:rFonts w:asciiTheme="minorEastAsia" w:hAnsiTheme="minorEastAsia" w:hint="eastAsia"/>
          <w:szCs w:val="21"/>
        </w:rPr>
        <w:t>6 若税务人员离职，应规范办理税务档案移交手续，填写移交清单，移交清楚后方可办理其他离职手续。</w:t>
      </w:r>
    </w:p>
    <w:sectPr w:rsidR="00D73279" w:rsidRPr="00BC7BA1" w:rsidSect="00B528BE">
      <w:pgSz w:w="10433" w:h="14742"/>
      <w:pgMar w:top="1588" w:right="1701" w:bottom="1588"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UI">
    <w:panose1 w:val="020B0503020204020204"/>
    <w:charset w:val="86"/>
    <w:family w:val="swiss"/>
    <w:pitch w:val="variable"/>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2E"/>
    <w:rsid w:val="0011472E"/>
    <w:rsid w:val="00160185"/>
    <w:rsid w:val="00160848"/>
    <w:rsid w:val="0024772C"/>
    <w:rsid w:val="002B65F6"/>
    <w:rsid w:val="002C27E1"/>
    <w:rsid w:val="003D682B"/>
    <w:rsid w:val="004813AE"/>
    <w:rsid w:val="004E43B9"/>
    <w:rsid w:val="006010B3"/>
    <w:rsid w:val="0062720F"/>
    <w:rsid w:val="00646E63"/>
    <w:rsid w:val="006A67F3"/>
    <w:rsid w:val="00721B55"/>
    <w:rsid w:val="0077138D"/>
    <w:rsid w:val="009612BF"/>
    <w:rsid w:val="009B4554"/>
    <w:rsid w:val="009D0F95"/>
    <w:rsid w:val="00A778B4"/>
    <w:rsid w:val="00AD376A"/>
    <w:rsid w:val="00B528BE"/>
    <w:rsid w:val="00BC7BA1"/>
    <w:rsid w:val="00C7539D"/>
    <w:rsid w:val="00D73279"/>
    <w:rsid w:val="00E415E1"/>
    <w:rsid w:val="00E43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5E41"/>
  <w15:chartTrackingRefBased/>
  <w15:docId w15:val="{991C0DBF-6B22-4499-BD9E-B431549F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aliases w:val="标题样式一"/>
    <w:next w:val="a"/>
    <w:link w:val="10"/>
    <w:uiPriority w:val="9"/>
    <w:qFormat/>
    <w:rsid w:val="002B65F6"/>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0"/>
    <w:uiPriority w:val="9"/>
    <w:unhideWhenUsed/>
    <w:qFormat/>
    <w:rsid w:val="002B65F6"/>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标题样式一 字符"/>
    <w:basedOn w:val="a0"/>
    <w:link w:val="1"/>
    <w:uiPriority w:val="9"/>
    <w:rsid w:val="002B65F6"/>
    <w:rPr>
      <w:rFonts w:asciiTheme="majorHAnsi" w:eastAsia="Microsoft YaHei UI" w:hAnsiTheme="majorHAnsi" w:cstheme="majorBidi"/>
      <w:color w:val="4F81BD" w:themeColor="accent1"/>
      <w:kern w:val="0"/>
      <w:sz w:val="36"/>
      <w:szCs w:val="36"/>
      <w:lang w:eastAsia="ja-JP"/>
    </w:rPr>
  </w:style>
  <w:style w:type="character" w:customStyle="1" w:styleId="20">
    <w:name w:val="标题 2 字符"/>
    <w:aliases w:val="标题样式二 字符"/>
    <w:basedOn w:val="a0"/>
    <w:link w:val="2"/>
    <w:uiPriority w:val="9"/>
    <w:rsid w:val="002B65F6"/>
    <w:rPr>
      <w:rFonts w:eastAsia="Microsoft YaHei UI"/>
      <w:b/>
      <w:bCs/>
      <w:color w:val="1F497D" w:themeColor="text2"/>
      <w:kern w:val="0"/>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LMH</dc:creator>
  <cp:keywords/>
  <dc:description/>
  <cp:lastModifiedBy>LMH</cp:lastModifiedBy>
  <cp:revision>4</cp:revision>
  <dcterms:created xsi:type="dcterms:W3CDTF">2017-08-28T02:26:00Z</dcterms:created>
  <dcterms:modified xsi:type="dcterms:W3CDTF">2017-09-08T03:05:00Z</dcterms:modified>
</cp:coreProperties>
</file>